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3839" w14:textId="77777777" w:rsidR="00BA650B" w:rsidRPr="00DF3585" w:rsidRDefault="00BA650B" w:rsidP="00BA650B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IMU 2021</w:t>
      </w:r>
    </w:p>
    <w:p w14:paraId="611EDE69" w14:textId="77777777" w:rsidR="00BA650B" w:rsidRPr="00DF3585" w:rsidRDefault="00BA650B" w:rsidP="00BA650B">
      <w:pPr>
        <w:jc w:val="center"/>
        <w:rPr>
          <w:rFonts w:ascii="Arial" w:hAnsi="Arial" w:cs="Arial"/>
          <w:b/>
          <w:sz w:val="52"/>
          <w:szCs w:val="52"/>
        </w:rPr>
      </w:pPr>
      <w:r w:rsidRPr="00DF3585">
        <w:rPr>
          <w:rFonts w:ascii="Arial" w:hAnsi="Arial" w:cs="Arial"/>
          <w:b/>
          <w:sz w:val="52"/>
          <w:szCs w:val="52"/>
        </w:rPr>
        <w:t xml:space="preserve">COMUNE DI </w:t>
      </w:r>
      <w:r>
        <w:rPr>
          <w:rFonts w:ascii="Arial" w:hAnsi="Arial" w:cs="Arial"/>
          <w:b/>
          <w:sz w:val="52"/>
          <w:szCs w:val="52"/>
        </w:rPr>
        <w:t>VANZAGO</w:t>
      </w:r>
    </w:p>
    <w:p w14:paraId="78475E26" w14:textId="77777777" w:rsidR="00BA650B" w:rsidRDefault="00BA650B" w:rsidP="00BA650B">
      <w:pPr>
        <w:rPr>
          <w:rFonts w:ascii="Century Gothic" w:hAnsi="Century Gothic"/>
        </w:rPr>
      </w:pPr>
    </w:p>
    <w:p w14:paraId="64F3C93F" w14:textId="77777777" w:rsidR="00BA650B" w:rsidRDefault="00BA650B" w:rsidP="00BA650B">
      <w:pPr>
        <w:rPr>
          <w:rFonts w:ascii="Century Gothic" w:hAnsi="Century Gothic"/>
        </w:rPr>
      </w:pPr>
    </w:p>
    <w:p w14:paraId="777C5006" w14:textId="77777777" w:rsidR="00BA650B" w:rsidRDefault="00BA650B" w:rsidP="00BA650B">
      <w:pPr>
        <w:rPr>
          <w:rFonts w:ascii="Century Gothic" w:hAnsi="Century Gothic"/>
        </w:rPr>
      </w:pPr>
    </w:p>
    <w:p w14:paraId="7716E3B9" w14:textId="77777777" w:rsidR="00BA650B" w:rsidRDefault="00BA650B" w:rsidP="00BA650B">
      <w:pPr>
        <w:rPr>
          <w:rFonts w:ascii="Century Gothic" w:hAnsi="Century Gothic"/>
        </w:rPr>
      </w:pPr>
    </w:p>
    <w:p w14:paraId="442B1FA0" w14:textId="77777777" w:rsidR="00BA650B" w:rsidRPr="00CD2129" w:rsidRDefault="00BA650B" w:rsidP="00BA650B">
      <w:pPr>
        <w:jc w:val="center"/>
        <w:rPr>
          <w:rFonts w:ascii="Century Gothic" w:hAnsi="Century Gothic"/>
          <w:b/>
          <w:sz w:val="36"/>
          <w:szCs w:val="32"/>
        </w:rPr>
      </w:pPr>
      <w:r w:rsidRPr="00CD2129">
        <w:rPr>
          <w:rFonts w:ascii="Century Gothic" w:hAnsi="Century Gothic"/>
          <w:b/>
          <w:sz w:val="36"/>
          <w:szCs w:val="32"/>
        </w:rPr>
        <w:t>ALIQUOTE IMU 20</w:t>
      </w:r>
      <w:r>
        <w:rPr>
          <w:rFonts w:ascii="Century Gothic" w:hAnsi="Century Gothic"/>
          <w:b/>
          <w:sz w:val="36"/>
          <w:szCs w:val="32"/>
        </w:rPr>
        <w:t>21</w:t>
      </w:r>
      <w:r w:rsidRPr="00CD2129">
        <w:rPr>
          <w:rFonts w:ascii="Century Gothic" w:hAnsi="Century Gothic"/>
          <w:b/>
          <w:sz w:val="36"/>
          <w:szCs w:val="32"/>
        </w:rPr>
        <w:t xml:space="preserve"> </w:t>
      </w:r>
    </w:p>
    <w:p w14:paraId="45691ADC" w14:textId="77777777" w:rsidR="00BA650B" w:rsidRPr="00CD2129" w:rsidRDefault="00BA650B" w:rsidP="00BA650B">
      <w:pPr>
        <w:jc w:val="center"/>
        <w:rPr>
          <w:rFonts w:ascii="Century Gothic" w:hAnsi="Century Gothic"/>
          <w:sz w:val="28"/>
          <w:szCs w:val="24"/>
        </w:rPr>
      </w:pPr>
      <w:r>
        <w:rPr>
          <w:rFonts w:ascii="Century Gothic" w:hAnsi="Century Gothic"/>
          <w:sz w:val="28"/>
          <w:szCs w:val="24"/>
        </w:rPr>
        <w:t>Delibera Consiglio Comunale n. 18</w:t>
      </w:r>
      <w:r w:rsidRPr="00CD2129">
        <w:rPr>
          <w:rFonts w:ascii="Century Gothic" w:hAnsi="Century Gothic"/>
          <w:sz w:val="28"/>
          <w:szCs w:val="24"/>
        </w:rPr>
        <w:t xml:space="preserve"> del </w:t>
      </w:r>
      <w:r>
        <w:rPr>
          <w:rFonts w:ascii="Century Gothic" w:hAnsi="Century Gothic"/>
          <w:sz w:val="28"/>
          <w:szCs w:val="24"/>
        </w:rPr>
        <w:t>30.03.2021</w:t>
      </w:r>
    </w:p>
    <w:p w14:paraId="6C384CAD" w14:textId="77777777" w:rsidR="00BA650B" w:rsidRDefault="00BA650B" w:rsidP="00BA650B">
      <w:pPr>
        <w:jc w:val="center"/>
        <w:rPr>
          <w:rFonts w:ascii="Century Gothic" w:hAnsi="Century Gothic"/>
        </w:rPr>
      </w:pPr>
    </w:p>
    <w:p w14:paraId="46E2721F" w14:textId="77777777" w:rsidR="00BA650B" w:rsidRDefault="00BA650B" w:rsidP="00BA650B">
      <w:pPr>
        <w:jc w:val="center"/>
        <w:rPr>
          <w:rFonts w:ascii="Century Gothic" w:hAnsi="Century Gothic"/>
        </w:rPr>
      </w:pPr>
    </w:p>
    <w:p w14:paraId="7840F10A" w14:textId="77777777" w:rsidR="00BA650B" w:rsidRDefault="00BA650B" w:rsidP="00BA650B">
      <w:pPr>
        <w:jc w:val="center"/>
        <w:rPr>
          <w:rFonts w:ascii="Century Gothic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7"/>
        <w:gridCol w:w="4811"/>
      </w:tblGrid>
      <w:tr w:rsidR="00BA650B" w:rsidRPr="00CD2129" w14:paraId="1B954EAE" w14:textId="77777777" w:rsidTr="000B37B8">
        <w:tc>
          <w:tcPr>
            <w:tcW w:w="4891" w:type="dxa"/>
            <w:tcBorders>
              <w:bottom w:val="single" w:sz="12" w:space="0" w:color="FFFFFF"/>
            </w:tcBorders>
            <w:shd w:val="clear" w:color="auto" w:fill="9E3A38"/>
          </w:tcPr>
          <w:p w14:paraId="6E6C0E68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>TIPOLOGIA DI IMMOBILE</w:t>
            </w:r>
          </w:p>
        </w:tc>
        <w:tc>
          <w:tcPr>
            <w:tcW w:w="4888" w:type="dxa"/>
            <w:tcBorders>
              <w:bottom w:val="single" w:sz="12" w:space="0" w:color="FFFFFF"/>
            </w:tcBorders>
            <w:shd w:val="clear" w:color="auto" w:fill="9E3A38"/>
          </w:tcPr>
          <w:p w14:paraId="42719CB3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>ALIQUOTA</w:t>
            </w:r>
          </w:p>
        </w:tc>
      </w:tr>
      <w:tr w:rsidR="00BA650B" w:rsidRPr="00CD2129" w14:paraId="6272B753" w14:textId="77777777" w:rsidTr="000B37B8">
        <w:tc>
          <w:tcPr>
            <w:tcW w:w="4891" w:type="dxa"/>
            <w:shd w:val="clear" w:color="auto" w:fill="CCCCCC"/>
          </w:tcPr>
          <w:p w14:paraId="49F81FE9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4EECF80C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Aliquota ordinaria (altre abitazioni, altri box, aree fabbricabili,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terreni agricoli,</w:t>
            </w: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negozi, capannoni, uffici, fabbricati 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cat</w:t>
            </w:r>
            <w:proofErr w:type="spellEnd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. D, fattispecie non riconducibili a quelle espressamente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sotto elencate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)</w:t>
            </w:r>
          </w:p>
          <w:p w14:paraId="73F4CC5B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1150C3C3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BA650B" w:rsidRPr="00CD2129" w14:paraId="5B2E71F6" w14:textId="77777777" w:rsidTr="000B37B8">
        <w:tc>
          <w:tcPr>
            <w:tcW w:w="4891" w:type="dxa"/>
            <w:shd w:val="clear" w:color="auto" w:fill="E6E6E6"/>
          </w:tcPr>
          <w:p w14:paraId="65EFE0CA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3E8F85F7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Abitazioni 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– ad eccezione di quelle classificate nelle categorie catastali A1, A8 e A9 - </w:t>
            </w: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e relative pertinenze cedute in uso gratuito a parenti 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in linea retta entro il</w:t>
            </w: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primo grado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che la utilizzano come abitazione principale, purché siano rispettate le condizioni di cui al comma 747 della Legge n. 160/2019</w:t>
            </w:r>
          </w:p>
          <w:p w14:paraId="231333BE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32B4BFCA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7,6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BA650B" w:rsidRPr="00CD2129" w14:paraId="64FAFF29" w14:textId="77777777" w:rsidTr="000B37B8">
        <w:tc>
          <w:tcPr>
            <w:tcW w:w="4891" w:type="dxa"/>
            <w:shd w:val="clear" w:color="auto" w:fill="CCCCCC"/>
          </w:tcPr>
          <w:p w14:paraId="1FD6D272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0F541E5B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117A2C">
              <w:rPr>
                <w:rFonts w:ascii="Century Gothic" w:hAnsi="Century Gothic"/>
                <w:b/>
                <w:bCs/>
                <w:color w:val="000000"/>
                <w:sz w:val="24"/>
              </w:rPr>
              <w:t>Abitazioni e relative pertinenze locate con contratto a canone concordato ai sensi dell’art. 2 comma 3 della Legge n. 431/1998</w:t>
            </w:r>
          </w:p>
        </w:tc>
        <w:tc>
          <w:tcPr>
            <w:tcW w:w="4888" w:type="dxa"/>
            <w:shd w:val="clear" w:color="auto" w:fill="CCCCCC"/>
            <w:vAlign w:val="center"/>
          </w:tcPr>
          <w:p w14:paraId="291D52B7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8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BA650B" w:rsidRPr="00CD2129" w14:paraId="4C26DEC5" w14:textId="77777777" w:rsidTr="000B37B8">
        <w:tc>
          <w:tcPr>
            <w:tcW w:w="4891" w:type="dxa"/>
            <w:shd w:val="clear" w:color="auto" w:fill="CCCCCC"/>
          </w:tcPr>
          <w:p w14:paraId="0C1BA914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1C322E4C" w14:textId="77777777" w:rsidR="00BA650B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BA650B" w:rsidRPr="00CD2129" w14:paraId="151DA84B" w14:textId="77777777" w:rsidTr="000B37B8">
        <w:tc>
          <w:tcPr>
            <w:tcW w:w="4891" w:type="dxa"/>
            <w:shd w:val="clear" w:color="auto" w:fill="E6E6E6"/>
          </w:tcPr>
          <w:p w14:paraId="0A3CF826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60086F58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Abitazione principale (</w:t>
            </w:r>
            <w:proofErr w:type="spellStart"/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cat</w:t>
            </w:r>
            <w:proofErr w:type="spellEnd"/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. A/1, A/8 e A/9) e relative pertinenze</w:t>
            </w:r>
          </w:p>
          <w:p w14:paraId="3EA45CE2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428C22BE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BA650B" w:rsidRPr="00CD2129" w14:paraId="0F9F5876" w14:textId="77777777" w:rsidTr="000B37B8">
        <w:tc>
          <w:tcPr>
            <w:tcW w:w="4891" w:type="dxa"/>
            <w:shd w:val="clear" w:color="auto" w:fill="CCCCCC"/>
          </w:tcPr>
          <w:p w14:paraId="2DCE13D9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55DC3410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Detrazione per abitazione principale</w:t>
            </w:r>
          </w:p>
          <w:p w14:paraId="7BC6278B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7BE8089D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€ 200,00</w:t>
            </w:r>
          </w:p>
        </w:tc>
      </w:tr>
      <w:tr w:rsidR="00BA650B" w:rsidRPr="00CD2129" w14:paraId="6BDAF411" w14:textId="77777777" w:rsidTr="000B37B8">
        <w:tc>
          <w:tcPr>
            <w:tcW w:w="4891" w:type="dxa"/>
            <w:shd w:val="clear" w:color="auto" w:fill="E6E6E6"/>
          </w:tcPr>
          <w:p w14:paraId="6F117038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bookmarkStart w:id="0" w:name="_Hlk72943911"/>
          </w:p>
          <w:p w14:paraId="0B0B0DE2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rurali strumentali</w:t>
            </w:r>
          </w:p>
          <w:p w14:paraId="42203C31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69B1FA44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A650B" w:rsidRPr="00CD2129" w14:paraId="3CE6730B" w14:textId="77777777" w:rsidTr="000B37B8">
        <w:tc>
          <w:tcPr>
            <w:tcW w:w="4891" w:type="dxa"/>
            <w:shd w:val="clear" w:color="auto" w:fill="CCCCCC"/>
          </w:tcPr>
          <w:p w14:paraId="49D2298F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bookmarkStart w:id="1" w:name="_Hlk72944038"/>
            <w:bookmarkEnd w:id="0"/>
          </w:p>
          <w:p w14:paraId="1E9136AE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lastRenderedPageBreak/>
              <w:t>Fabbricati costruiti e destinati dall’impresa costruttrice alla vendita, fintanto che permanga tale destinazione e che non siano in ogni caso locati (c.d. beni merce)</w:t>
            </w:r>
          </w:p>
        </w:tc>
        <w:tc>
          <w:tcPr>
            <w:tcW w:w="4888" w:type="dxa"/>
            <w:shd w:val="clear" w:color="auto" w:fill="CCCCCC"/>
            <w:vAlign w:val="center"/>
          </w:tcPr>
          <w:p w14:paraId="43EB81FC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bookmarkEnd w:id="1"/>
      <w:tr w:rsidR="00BA650B" w:rsidRPr="00CD2129" w14:paraId="56AD43BD" w14:textId="77777777" w:rsidTr="000B37B8">
        <w:tc>
          <w:tcPr>
            <w:tcW w:w="4891" w:type="dxa"/>
            <w:shd w:val="clear" w:color="auto" w:fill="CCCCCC"/>
          </w:tcPr>
          <w:p w14:paraId="6FD8464F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570E3251" w14:textId="77777777" w:rsidR="00BA650B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BA650B" w:rsidRPr="00CD2129" w14:paraId="30828F68" w14:textId="77777777" w:rsidTr="000B37B8">
        <w:tc>
          <w:tcPr>
            <w:tcW w:w="4891" w:type="dxa"/>
            <w:shd w:val="clear" w:color="auto" w:fill="E6E6E6"/>
          </w:tcPr>
          <w:p w14:paraId="500C7C3B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0A06C3B8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Terreni agricoli posseduti e condotti dai coltivatori diretti e dagli imprenditori agricoli professionali di cui all’art. 1 del 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D.Lgs.</w:t>
            </w:r>
            <w:proofErr w:type="spellEnd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n. 99/2004, iscritti alla previdenza agricola, comprese le società agricole di all’art. 1 c. 3 del richiamato decreto</w:t>
            </w:r>
          </w:p>
          <w:p w14:paraId="408F2CFB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4FBD696E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A650B" w:rsidRPr="00CD2129" w14:paraId="6286100F" w14:textId="77777777" w:rsidTr="000B37B8">
        <w:tc>
          <w:tcPr>
            <w:tcW w:w="4891" w:type="dxa"/>
            <w:shd w:val="clear" w:color="auto" w:fill="CCCCCC"/>
          </w:tcPr>
          <w:p w14:paraId="1BC45895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568710C3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Terreni agricoli a immutabile destinazione agro-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silvo</w:t>
            </w:r>
            <w:proofErr w:type="spellEnd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-pastorale a proprietà collettiva indivisibile e inusucapibile</w:t>
            </w:r>
          </w:p>
          <w:p w14:paraId="169AF15E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512A6589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14:paraId="6EDDD45E" w14:textId="77777777" w:rsidR="006566DF" w:rsidRDefault="006566DF"/>
    <w:p w14:paraId="25941F40" w14:textId="77777777" w:rsidR="00BA650B" w:rsidRDefault="00BA650B"/>
    <w:p w14:paraId="43D38C09" w14:textId="77777777" w:rsidR="00BA650B" w:rsidRDefault="00BA650B"/>
    <w:p w14:paraId="701501C3" w14:textId="77777777" w:rsidR="00BA650B" w:rsidRDefault="00BA650B"/>
    <w:p w14:paraId="7C167832" w14:textId="77777777" w:rsidR="00BA650B" w:rsidRDefault="00BA650B"/>
    <w:p w14:paraId="0699FBA0" w14:textId="77777777" w:rsidR="00BA650B" w:rsidRDefault="00BA650B"/>
    <w:p w14:paraId="0C98E344" w14:textId="77777777" w:rsidR="00BA650B" w:rsidRDefault="00BA650B"/>
    <w:p w14:paraId="793CA11D" w14:textId="77777777" w:rsidR="00BA650B" w:rsidRDefault="00BA650B"/>
    <w:p w14:paraId="12CA4A58" w14:textId="77777777" w:rsidR="00BA650B" w:rsidRDefault="00BA650B"/>
    <w:p w14:paraId="1A7C9A49" w14:textId="77777777" w:rsidR="00BA650B" w:rsidRDefault="00BA650B"/>
    <w:p w14:paraId="2933B341" w14:textId="77777777" w:rsidR="00BA650B" w:rsidRDefault="00BA650B"/>
    <w:p w14:paraId="593A5656" w14:textId="77777777" w:rsidR="00BA650B" w:rsidRDefault="00BA650B"/>
    <w:p w14:paraId="114454F9" w14:textId="77777777" w:rsidR="00BA650B" w:rsidRDefault="00BA650B"/>
    <w:p w14:paraId="18E1862F" w14:textId="77777777" w:rsidR="00BA650B" w:rsidRDefault="00BA650B"/>
    <w:p w14:paraId="646AD8E8" w14:textId="77777777" w:rsidR="00BA650B" w:rsidRDefault="00BA650B"/>
    <w:p w14:paraId="725AC4D2" w14:textId="77777777" w:rsidR="00BA650B" w:rsidRDefault="00BA650B"/>
    <w:p w14:paraId="1C3D2D74" w14:textId="77777777" w:rsidR="00BA650B" w:rsidRDefault="00BA650B"/>
    <w:p w14:paraId="58097732" w14:textId="77777777" w:rsidR="00BA650B" w:rsidRDefault="00BA650B"/>
    <w:p w14:paraId="5CCD1365" w14:textId="77777777" w:rsidR="00BA650B" w:rsidRDefault="00BA650B"/>
    <w:p w14:paraId="0E9614DF" w14:textId="77777777" w:rsidR="00BA650B" w:rsidRDefault="00BA650B"/>
    <w:p w14:paraId="02104E84" w14:textId="77777777" w:rsidR="00BA650B" w:rsidRDefault="00BA650B"/>
    <w:p w14:paraId="20225692" w14:textId="77777777" w:rsidR="00BA650B" w:rsidRDefault="00BA650B"/>
    <w:p w14:paraId="5BA80F3F" w14:textId="77777777" w:rsidR="00BA650B" w:rsidRDefault="00BA650B"/>
    <w:p w14:paraId="7F0A5A4C" w14:textId="77777777" w:rsidR="00BA650B" w:rsidRDefault="00BA650B"/>
    <w:p w14:paraId="182AA252" w14:textId="77777777" w:rsidR="00BA650B" w:rsidRDefault="00BA650B"/>
    <w:p w14:paraId="798FC016" w14:textId="77777777" w:rsidR="00BA650B" w:rsidRDefault="00BA650B"/>
    <w:p w14:paraId="2F4CFBAC" w14:textId="77777777" w:rsidR="00BA650B" w:rsidRDefault="00BA650B"/>
    <w:p w14:paraId="6F1AB1EC" w14:textId="77777777" w:rsidR="00BA650B" w:rsidRDefault="00BA650B"/>
    <w:p w14:paraId="245BA29A" w14:textId="77777777" w:rsidR="00BA650B" w:rsidRDefault="00BA650B"/>
    <w:p w14:paraId="58DBEAC4" w14:textId="77777777" w:rsidR="00BA650B" w:rsidRDefault="00BA650B"/>
    <w:p w14:paraId="74CC20B7" w14:textId="77777777" w:rsidR="00BA650B" w:rsidRDefault="00BA650B"/>
    <w:p w14:paraId="41086438" w14:textId="77777777" w:rsidR="00BA650B" w:rsidRDefault="00BA650B"/>
    <w:p w14:paraId="741121C6" w14:textId="77777777" w:rsidR="00BA650B" w:rsidRDefault="00BA650B"/>
    <w:p w14:paraId="31B43416" w14:textId="77777777" w:rsidR="00BA650B" w:rsidRDefault="00BA650B"/>
    <w:p w14:paraId="31CAE92A" w14:textId="77777777" w:rsidR="00BA650B" w:rsidRDefault="00BA650B"/>
    <w:p w14:paraId="5746901B" w14:textId="77777777" w:rsidR="00BA650B" w:rsidRDefault="00BA650B"/>
    <w:p w14:paraId="0B4362DE" w14:textId="77777777" w:rsidR="00BA650B" w:rsidRPr="00DF3585" w:rsidRDefault="00BA650B" w:rsidP="00BA650B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lastRenderedPageBreak/>
        <w:t>IMU 2022</w:t>
      </w:r>
    </w:p>
    <w:p w14:paraId="333485B0" w14:textId="77777777" w:rsidR="00BA650B" w:rsidRPr="00DF3585" w:rsidRDefault="00BA650B" w:rsidP="00BA650B">
      <w:pPr>
        <w:jc w:val="center"/>
        <w:rPr>
          <w:rFonts w:ascii="Arial" w:hAnsi="Arial" w:cs="Arial"/>
          <w:b/>
          <w:sz w:val="52"/>
          <w:szCs w:val="52"/>
        </w:rPr>
      </w:pPr>
      <w:r w:rsidRPr="00DF3585">
        <w:rPr>
          <w:rFonts w:ascii="Arial" w:hAnsi="Arial" w:cs="Arial"/>
          <w:b/>
          <w:sz w:val="52"/>
          <w:szCs w:val="52"/>
        </w:rPr>
        <w:t xml:space="preserve">COMUNE DI </w:t>
      </w:r>
      <w:r>
        <w:rPr>
          <w:rFonts w:ascii="Arial" w:hAnsi="Arial" w:cs="Arial"/>
          <w:b/>
          <w:sz w:val="52"/>
          <w:szCs w:val="52"/>
        </w:rPr>
        <w:t>VANZAGO</w:t>
      </w:r>
    </w:p>
    <w:p w14:paraId="00F97CC5" w14:textId="77777777" w:rsidR="00BA650B" w:rsidRDefault="00BA650B" w:rsidP="00BA650B">
      <w:pPr>
        <w:rPr>
          <w:rFonts w:ascii="Century Gothic" w:hAnsi="Century Gothic"/>
        </w:rPr>
      </w:pPr>
    </w:p>
    <w:p w14:paraId="7E343E25" w14:textId="77777777" w:rsidR="00BA650B" w:rsidRDefault="00BA650B" w:rsidP="00BA650B">
      <w:pPr>
        <w:rPr>
          <w:rFonts w:ascii="Century Gothic" w:hAnsi="Century Gothic"/>
        </w:rPr>
      </w:pPr>
    </w:p>
    <w:p w14:paraId="35411491" w14:textId="77777777" w:rsidR="00BA650B" w:rsidRDefault="00BA650B" w:rsidP="00BA650B">
      <w:pPr>
        <w:rPr>
          <w:rFonts w:ascii="Century Gothic" w:hAnsi="Century Gothic"/>
        </w:rPr>
      </w:pPr>
    </w:p>
    <w:p w14:paraId="1CBEDF1C" w14:textId="77777777" w:rsidR="00BA650B" w:rsidRDefault="00BA650B" w:rsidP="00BA650B">
      <w:pPr>
        <w:rPr>
          <w:rFonts w:ascii="Century Gothic" w:hAnsi="Century Gothic"/>
        </w:rPr>
      </w:pPr>
    </w:p>
    <w:p w14:paraId="6182063E" w14:textId="77777777" w:rsidR="00BA650B" w:rsidRPr="00CD2129" w:rsidRDefault="00BA650B" w:rsidP="00BA650B">
      <w:pPr>
        <w:jc w:val="center"/>
        <w:rPr>
          <w:rFonts w:ascii="Century Gothic" w:hAnsi="Century Gothic"/>
          <w:b/>
          <w:sz w:val="36"/>
          <w:szCs w:val="32"/>
        </w:rPr>
      </w:pPr>
      <w:r w:rsidRPr="00CD2129">
        <w:rPr>
          <w:rFonts w:ascii="Century Gothic" w:hAnsi="Century Gothic"/>
          <w:b/>
          <w:sz w:val="36"/>
          <w:szCs w:val="32"/>
        </w:rPr>
        <w:t>ALIQUOTE IMU 20</w:t>
      </w:r>
      <w:r>
        <w:rPr>
          <w:rFonts w:ascii="Century Gothic" w:hAnsi="Century Gothic"/>
          <w:b/>
          <w:sz w:val="36"/>
          <w:szCs w:val="32"/>
        </w:rPr>
        <w:t>22</w:t>
      </w:r>
      <w:r w:rsidRPr="00CD2129">
        <w:rPr>
          <w:rFonts w:ascii="Century Gothic" w:hAnsi="Century Gothic"/>
          <w:b/>
          <w:sz w:val="36"/>
          <w:szCs w:val="32"/>
        </w:rPr>
        <w:t xml:space="preserve"> </w:t>
      </w:r>
    </w:p>
    <w:p w14:paraId="543666E4" w14:textId="77777777" w:rsidR="00BA650B" w:rsidRPr="00CD2129" w:rsidRDefault="00BA650B" w:rsidP="00BA650B">
      <w:pPr>
        <w:jc w:val="center"/>
        <w:rPr>
          <w:rFonts w:ascii="Century Gothic" w:hAnsi="Century Gothic"/>
          <w:sz w:val="28"/>
          <w:szCs w:val="24"/>
        </w:rPr>
      </w:pPr>
      <w:r>
        <w:rPr>
          <w:rFonts w:ascii="Century Gothic" w:hAnsi="Century Gothic"/>
          <w:sz w:val="28"/>
          <w:szCs w:val="24"/>
        </w:rPr>
        <w:t>Delibera Consiglio Comunale n. 14</w:t>
      </w:r>
      <w:r w:rsidRPr="00CD2129">
        <w:rPr>
          <w:rFonts w:ascii="Century Gothic" w:hAnsi="Century Gothic"/>
          <w:sz w:val="28"/>
          <w:szCs w:val="24"/>
        </w:rPr>
        <w:t xml:space="preserve"> del </w:t>
      </w:r>
      <w:r>
        <w:rPr>
          <w:rFonts w:ascii="Century Gothic" w:hAnsi="Century Gothic"/>
          <w:sz w:val="28"/>
          <w:szCs w:val="24"/>
        </w:rPr>
        <w:t>10.03.2022</w:t>
      </w:r>
    </w:p>
    <w:p w14:paraId="46162806" w14:textId="77777777" w:rsidR="00BA650B" w:rsidRDefault="00BA650B" w:rsidP="00BA650B">
      <w:pPr>
        <w:jc w:val="center"/>
        <w:rPr>
          <w:rFonts w:ascii="Century Gothic" w:hAnsi="Century Gothic"/>
        </w:rPr>
      </w:pPr>
    </w:p>
    <w:p w14:paraId="5B0A36EF" w14:textId="77777777" w:rsidR="00BA650B" w:rsidRDefault="00BA650B" w:rsidP="00BA650B">
      <w:pPr>
        <w:jc w:val="center"/>
        <w:rPr>
          <w:rFonts w:ascii="Century Gothic" w:hAnsi="Century Gothic"/>
        </w:rPr>
      </w:pPr>
    </w:p>
    <w:p w14:paraId="31EA56FA" w14:textId="77777777" w:rsidR="00BA650B" w:rsidRDefault="00BA650B" w:rsidP="00BA650B">
      <w:pPr>
        <w:jc w:val="center"/>
        <w:rPr>
          <w:rFonts w:ascii="Century Gothic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7"/>
        <w:gridCol w:w="4811"/>
      </w:tblGrid>
      <w:tr w:rsidR="00BA650B" w:rsidRPr="00CD2129" w14:paraId="2A934DA7" w14:textId="77777777" w:rsidTr="000B37B8">
        <w:tc>
          <w:tcPr>
            <w:tcW w:w="4891" w:type="dxa"/>
            <w:tcBorders>
              <w:bottom w:val="single" w:sz="12" w:space="0" w:color="FFFFFF"/>
            </w:tcBorders>
            <w:shd w:val="clear" w:color="auto" w:fill="9E3A38"/>
          </w:tcPr>
          <w:p w14:paraId="06177ABB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>TIPOLOGIA DI IMMOBILE</w:t>
            </w:r>
          </w:p>
        </w:tc>
        <w:tc>
          <w:tcPr>
            <w:tcW w:w="4888" w:type="dxa"/>
            <w:tcBorders>
              <w:bottom w:val="single" w:sz="12" w:space="0" w:color="FFFFFF"/>
            </w:tcBorders>
            <w:shd w:val="clear" w:color="auto" w:fill="9E3A38"/>
          </w:tcPr>
          <w:p w14:paraId="4DCC1D77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>ALIQUOTA</w:t>
            </w:r>
          </w:p>
        </w:tc>
      </w:tr>
      <w:tr w:rsidR="00BA650B" w:rsidRPr="00CD2129" w14:paraId="7461C49D" w14:textId="77777777" w:rsidTr="000B37B8">
        <w:tc>
          <w:tcPr>
            <w:tcW w:w="4891" w:type="dxa"/>
            <w:shd w:val="clear" w:color="auto" w:fill="CCCCCC"/>
          </w:tcPr>
          <w:p w14:paraId="7016B6F6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3275FD85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Aliquota ordinaria (altre abitazioni, altri box, aree fabbricabili,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terreni agricoli,</w:t>
            </w: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negozi, capannoni, uffici, fabbricati 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cat</w:t>
            </w:r>
            <w:proofErr w:type="spellEnd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. D, fattispecie non riconducibili a quelle espressamente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sotto elencate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)</w:t>
            </w:r>
          </w:p>
          <w:p w14:paraId="738B9E6C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4E497D89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BA650B" w:rsidRPr="00CD2129" w14:paraId="255ACF52" w14:textId="77777777" w:rsidTr="000B37B8">
        <w:tc>
          <w:tcPr>
            <w:tcW w:w="4891" w:type="dxa"/>
            <w:shd w:val="clear" w:color="auto" w:fill="E6E6E6"/>
          </w:tcPr>
          <w:p w14:paraId="65C09EB0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2994B642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Abitazioni 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– ad eccezione di quelle classificate nelle categorie catastali A1, A8 e A9 - </w:t>
            </w: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e relative pertinenze cedute in uso gratuito a parenti 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in linea retta entro il</w:t>
            </w: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primo grado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che la utilizzano come abitazione principale, purché siano rispettate le condizioni di cui al comma 747 della Legge n. 160/2019</w:t>
            </w:r>
          </w:p>
          <w:p w14:paraId="4920C02B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08790253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7,6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BA650B" w:rsidRPr="00CD2129" w14:paraId="594E56BC" w14:textId="77777777" w:rsidTr="000B37B8">
        <w:tc>
          <w:tcPr>
            <w:tcW w:w="4891" w:type="dxa"/>
            <w:shd w:val="clear" w:color="auto" w:fill="CCCCCC"/>
          </w:tcPr>
          <w:p w14:paraId="27D033DD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79626C2A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117A2C">
              <w:rPr>
                <w:rFonts w:ascii="Century Gothic" w:hAnsi="Century Gothic"/>
                <w:b/>
                <w:bCs/>
                <w:color w:val="000000"/>
                <w:sz w:val="24"/>
              </w:rPr>
              <w:t>Abitazioni e relative pertinenze locate con contratto a canone concordato ai sensi dell’art. 2 comma 3 della Legge n. 431/1998</w:t>
            </w:r>
          </w:p>
        </w:tc>
        <w:tc>
          <w:tcPr>
            <w:tcW w:w="4888" w:type="dxa"/>
            <w:shd w:val="clear" w:color="auto" w:fill="CCCCCC"/>
            <w:vAlign w:val="center"/>
          </w:tcPr>
          <w:p w14:paraId="4FDC8104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8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BA650B" w:rsidRPr="00CD2129" w14:paraId="10E35682" w14:textId="77777777" w:rsidTr="000B37B8">
        <w:tc>
          <w:tcPr>
            <w:tcW w:w="4891" w:type="dxa"/>
            <w:shd w:val="clear" w:color="auto" w:fill="CCCCCC"/>
          </w:tcPr>
          <w:p w14:paraId="2D6253CC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3035895C" w14:textId="77777777" w:rsidR="00BA650B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BA650B" w:rsidRPr="00CD2129" w14:paraId="5A559E13" w14:textId="77777777" w:rsidTr="000B37B8">
        <w:tc>
          <w:tcPr>
            <w:tcW w:w="4891" w:type="dxa"/>
            <w:shd w:val="clear" w:color="auto" w:fill="E6E6E6"/>
          </w:tcPr>
          <w:p w14:paraId="7C7A62A9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7E27D863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Abitazione principale (</w:t>
            </w:r>
            <w:proofErr w:type="spellStart"/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cat</w:t>
            </w:r>
            <w:proofErr w:type="spellEnd"/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. A/1, A/8 e A/9) e relative pertinenze</w:t>
            </w:r>
          </w:p>
          <w:p w14:paraId="59A55CDA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37E80005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BA650B" w:rsidRPr="00CD2129" w14:paraId="23340105" w14:textId="77777777" w:rsidTr="000B37B8">
        <w:tc>
          <w:tcPr>
            <w:tcW w:w="4891" w:type="dxa"/>
            <w:shd w:val="clear" w:color="auto" w:fill="CCCCCC"/>
          </w:tcPr>
          <w:p w14:paraId="219E2C13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4C0DA154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Detrazione per abitazione principale</w:t>
            </w:r>
          </w:p>
          <w:p w14:paraId="41F2F7D8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211AFBA1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€ 200,00</w:t>
            </w:r>
          </w:p>
        </w:tc>
      </w:tr>
      <w:tr w:rsidR="00BA650B" w:rsidRPr="00CD2129" w14:paraId="072F4C1C" w14:textId="77777777" w:rsidTr="000B37B8">
        <w:tc>
          <w:tcPr>
            <w:tcW w:w="4891" w:type="dxa"/>
            <w:shd w:val="clear" w:color="auto" w:fill="E6E6E6"/>
          </w:tcPr>
          <w:p w14:paraId="1D17D2C4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35FD7AA7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rurali strumentali</w:t>
            </w:r>
          </w:p>
          <w:p w14:paraId="58571D27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21063BC2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A650B" w:rsidRPr="00CD2129" w14:paraId="74D0AAEB" w14:textId="77777777" w:rsidTr="000B37B8">
        <w:tc>
          <w:tcPr>
            <w:tcW w:w="4891" w:type="dxa"/>
            <w:shd w:val="clear" w:color="auto" w:fill="CCCCCC"/>
          </w:tcPr>
          <w:p w14:paraId="3C877E5A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350714AB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lastRenderedPageBreak/>
              <w:t>Fabbricati costruiti e destinati dall’impresa costruttrice alla vendita, fintanto che permanga tale destinazione e che non siano in ogni caso locati (c.d. beni merce)</w:t>
            </w:r>
          </w:p>
        </w:tc>
        <w:tc>
          <w:tcPr>
            <w:tcW w:w="4888" w:type="dxa"/>
            <w:shd w:val="clear" w:color="auto" w:fill="CCCCCC"/>
            <w:vAlign w:val="center"/>
          </w:tcPr>
          <w:p w14:paraId="6BB0B305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tr w:rsidR="00BA650B" w:rsidRPr="00CD2129" w14:paraId="2A156A88" w14:textId="77777777" w:rsidTr="000B37B8">
        <w:tc>
          <w:tcPr>
            <w:tcW w:w="4891" w:type="dxa"/>
            <w:shd w:val="clear" w:color="auto" w:fill="CCCCCC"/>
          </w:tcPr>
          <w:p w14:paraId="0439ECFD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3D4563E0" w14:textId="77777777" w:rsidR="00BA650B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BA650B" w:rsidRPr="00CD2129" w14:paraId="2401488A" w14:textId="77777777" w:rsidTr="000B37B8">
        <w:tc>
          <w:tcPr>
            <w:tcW w:w="4891" w:type="dxa"/>
            <w:shd w:val="clear" w:color="auto" w:fill="E6E6E6"/>
          </w:tcPr>
          <w:p w14:paraId="12A4BB4D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54B22EEC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Terreni agricoli posseduti e condotti dai coltivatori diretti e dagli imprenditori agricoli professionali di cui all’art. 1 del 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D.Lgs.</w:t>
            </w:r>
            <w:proofErr w:type="spellEnd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n. 99/2004, iscritti alla previdenza agricola, comprese le società agricole di all’art. 1 c. 3 del richiamato decreto</w:t>
            </w:r>
          </w:p>
          <w:p w14:paraId="52BEE52E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006B0090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A650B" w:rsidRPr="00CD2129" w14:paraId="7DF3AC25" w14:textId="77777777" w:rsidTr="000B37B8">
        <w:tc>
          <w:tcPr>
            <w:tcW w:w="4891" w:type="dxa"/>
            <w:shd w:val="clear" w:color="auto" w:fill="CCCCCC"/>
          </w:tcPr>
          <w:p w14:paraId="6048A0C3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5D4C3AE2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Terreni agricoli a immutabile destinazione agro-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silvo</w:t>
            </w:r>
            <w:proofErr w:type="spellEnd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-pastorale a proprietà collettiva indivisibile e inusucapibile</w:t>
            </w:r>
          </w:p>
          <w:p w14:paraId="507BD0C2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39048874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14:paraId="046AAB89" w14:textId="77777777" w:rsidR="00BA650B" w:rsidRDefault="00BA650B"/>
    <w:p w14:paraId="7D8F7476" w14:textId="77777777" w:rsidR="00BA650B" w:rsidRDefault="00BA650B"/>
    <w:p w14:paraId="0F9192FA" w14:textId="77777777" w:rsidR="00BA650B" w:rsidRDefault="00BA650B"/>
    <w:p w14:paraId="0E7DBAF7" w14:textId="77777777" w:rsidR="00BA650B" w:rsidRDefault="00BA650B"/>
    <w:p w14:paraId="588D8E73" w14:textId="77777777" w:rsidR="00BA650B" w:rsidRDefault="00BA650B"/>
    <w:p w14:paraId="662AC994" w14:textId="77777777" w:rsidR="00BA650B" w:rsidRDefault="00BA650B"/>
    <w:p w14:paraId="720C23A3" w14:textId="77777777" w:rsidR="00BA650B" w:rsidRDefault="00BA650B"/>
    <w:p w14:paraId="231F9BC2" w14:textId="77777777" w:rsidR="00BA650B" w:rsidRDefault="00BA650B"/>
    <w:p w14:paraId="3C03B8FE" w14:textId="77777777" w:rsidR="00BA650B" w:rsidRDefault="00BA650B"/>
    <w:p w14:paraId="309F8941" w14:textId="77777777" w:rsidR="00BA650B" w:rsidRDefault="00BA650B"/>
    <w:p w14:paraId="746D5620" w14:textId="77777777" w:rsidR="00BA650B" w:rsidRDefault="00BA650B"/>
    <w:p w14:paraId="61BCD485" w14:textId="77777777" w:rsidR="00BA650B" w:rsidRDefault="00BA650B"/>
    <w:p w14:paraId="265501FD" w14:textId="77777777" w:rsidR="00BA650B" w:rsidRDefault="00BA650B"/>
    <w:p w14:paraId="1C2A3867" w14:textId="77777777" w:rsidR="00BA650B" w:rsidRDefault="00BA650B"/>
    <w:p w14:paraId="3421FBA5" w14:textId="77777777" w:rsidR="00BA650B" w:rsidRDefault="00BA650B"/>
    <w:p w14:paraId="55DCA19C" w14:textId="77777777" w:rsidR="00BA650B" w:rsidRDefault="00BA650B"/>
    <w:p w14:paraId="4832DDC4" w14:textId="77777777" w:rsidR="00BA650B" w:rsidRDefault="00BA650B"/>
    <w:p w14:paraId="5C41A532" w14:textId="77777777" w:rsidR="00BA650B" w:rsidRDefault="00BA650B"/>
    <w:p w14:paraId="79100F32" w14:textId="77777777" w:rsidR="00BA650B" w:rsidRDefault="00BA650B"/>
    <w:p w14:paraId="1306F652" w14:textId="77777777" w:rsidR="00BA650B" w:rsidRDefault="00BA650B"/>
    <w:p w14:paraId="45BA1DCA" w14:textId="77777777" w:rsidR="00BA650B" w:rsidRDefault="00BA650B"/>
    <w:p w14:paraId="2B9E1077" w14:textId="77777777" w:rsidR="00BA650B" w:rsidRDefault="00BA650B"/>
    <w:p w14:paraId="60E94BF0" w14:textId="77777777" w:rsidR="00BA650B" w:rsidRDefault="00BA650B"/>
    <w:p w14:paraId="0634CD5F" w14:textId="77777777" w:rsidR="00BA650B" w:rsidRDefault="00BA650B"/>
    <w:p w14:paraId="3F8E973D" w14:textId="77777777" w:rsidR="00BA650B" w:rsidRDefault="00BA650B"/>
    <w:p w14:paraId="0CFF51B9" w14:textId="77777777" w:rsidR="00BA650B" w:rsidRDefault="00BA650B"/>
    <w:p w14:paraId="1E803973" w14:textId="77777777" w:rsidR="00BA650B" w:rsidRDefault="00BA650B"/>
    <w:p w14:paraId="0E9330DA" w14:textId="77777777" w:rsidR="00BA650B" w:rsidRDefault="00BA650B"/>
    <w:p w14:paraId="232067F3" w14:textId="77777777" w:rsidR="00BA650B" w:rsidRDefault="00BA650B"/>
    <w:p w14:paraId="2493AEB2" w14:textId="77777777" w:rsidR="00BA650B" w:rsidRDefault="00BA650B"/>
    <w:p w14:paraId="635725BF" w14:textId="77777777" w:rsidR="00BA650B" w:rsidRDefault="00BA650B"/>
    <w:p w14:paraId="14E1A1D4" w14:textId="77777777" w:rsidR="00BA650B" w:rsidRDefault="00BA650B"/>
    <w:p w14:paraId="2C04B57B" w14:textId="77777777" w:rsidR="00BA650B" w:rsidRDefault="00BA650B"/>
    <w:p w14:paraId="2DA0F571" w14:textId="77777777" w:rsidR="00BA650B" w:rsidRDefault="00BA650B"/>
    <w:p w14:paraId="504EAB67" w14:textId="77777777" w:rsidR="00BA650B" w:rsidRDefault="00BA650B"/>
    <w:p w14:paraId="5D05CB5B" w14:textId="77777777" w:rsidR="00BA650B" w:rsidRDefault="00BA650B"/>
    <w:p w14:paraId="5B074651" w14:textId="77777777" w:rsidR="00BA650B" w:rsidRPr="00DF3585" w:rsidRDefault="00BA650B" w:rsidP="00BA650B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lastRenderedPageBreak/>
        <w:t>IMU 2023</w:t>
      </w:r>
    </w:p>
    <w:p w14:paraId="41217EF9" w14:textId="77777777" w:rsidR="00BA650B" w:rsidRPr="00DF3585" w:rsidRDefault="00BA650B" w:rsidP="00BA650B">
      <w:pPr>
        <w:jc w:val="center"/>
        <w:rPr>
          <w:rFonts w:ascii="Arial" w:hAnsi="Arial" w:cs="Arial"/>
          <w:b/>
          <w:sz w:val="52"/>
          <w:szCs w:val="52"/>
        </w:rPr>
      </w:pPr>
      <w:r w:rsidRPr="00DF3585">
        <w:rPr>
          <w:rFonts w:ascii="Arial" w:hAnsi="Arial" w:cs="Arial"/>
          <w:b/>
          <w:sz w:val="52"/>
          <w:szCs w:val="52"/>
        </w:rPr>
        <w:t xml:space="preserve">COMUNE DI </w:t>
      </w:r>
      <w:r>
        <w:rPr>
          <w:rFonts w:ascii="Arial" w:hAnsi="Arial" w:cs="Arial"/>
          <w:b/>
          <w:sz w:val="52"/>
          <w:szCs w:val="52"/>
        </w:rPr>
        <w:t>VANZAGO</w:t>
      </w:r>
    </w:p>
    <w:p w14:paraId="3D10DF5D" w14:textId="77777777" w:rsidR="00BA650B" w:rsidRDefault="00BA650B" w:rsidP="00BA650B">
      <w:pPr>
        <w:rPr>
          <w:rFonts w:ascii="Century Gothic" w:hAnsi="Century Gothic"/>
        </w:rPr>
      </w:pPr>
    </w:p>
    <w:p w14:paraId="4B55C282" w14:textId="77777777" w:rsidR="00BA650B" w:rsidRDefault="00BA650B" w:rsidP="00BA650B">
      <w:pPr>
        <w:rPr>
          <w:rFonts w:ascii="Century Gothic" w:hAnsi="Century Gothic"/>
        </w:rPr>
      </w:pPr>
    </w:p>
    <w:p w14:paraId="3413D942" w14:textId="77777777" w:rsidR="00BA650B" w:rsidRDefault="00BA650B" w:rsidP="00BA650B">
      <w:pPr>
        <w:rPr>
          <w:rFonts w:ascii="Century Gothic" w:hAnsi="Century Gothic"/>
        </w:rPr>
      </w:pPr>
    </w:p>
    <w:p w14:paraId="78827F42" w14:textId="77777777" w:rsidR="00BA650B" w:rsidRDefault="00BA650B" w:rsidP="00BA650B">
      <w:pPr>
        <w:rPr>
          <w:rFonts w:ascii="Century Gothic" w:hAnsi="Century Gothic"/>
        </w:rPr>
      </w:pPr>
    </w:p>
    <w:p w14:paraId="4158EF5A" w14:textId="77777777" w:rsidR="00BA650B" w:rsidRPr="00CD2129" w:rsidRDefault="00BA650B" w:rsidP="00BA650B">
      <w:pPr>
        <w:jc w:val="center"/>
        <w:rPr>
          <w:rFonts w:ascii="Century Gothic" w:hAnsi="Century Gothic"/>
          <w:b/>
          <w:sz w:val="36"/>
          <w:szCs w:val="32"/>
        </w:rPr>
      </w:pPr>
      <w:r w:rsidRPr="00CD2129">
        <w:rPr>
          <w:rFonts w:ascii="Century Gothic" w:hAnsi="Century Gothic"/>
          <w:b/>
          <w:sz w:val="36"/>
          <w:szCs w:val="32"/>
        </w:rPr>
        <w:t>ALIQUOTE IMU 20</w:t>
      </w:r>
      <w:r>
        <w:rPr>
          <w:rFonts w:ascii="Century Gothic" w:hAnsi="Century Gothic"/>
          <w:b/>
          <w:sz w:val="36"/>
          <w:szCs w:val="32"/>
        </w:rPr>
        <w:t>23</w:t>
      </w:r>
      <w:r w:rsidRPr="00CD2129">
        <w:rPr>
          <w:rFonts w:ascii="Century Gothic" w:hAnsi="Century Gothic"/>
          <w:b/>
          <w:sz w:val="36"/>
          <w:szCs w:val="32"/>
        </w:rPr>
        <w:t xml:space="preserve"> </w:t>
      </w:r>
    </w:p>
    <w:p w14:paraId="0BE32A96" w14:textId="77777777" w:rsidR="00BA650B" w:rsidRPr="00CD2129" w:rsidRDefault="00BA650B" w:rsidP="00BA650B">
      <w:pPr>
        <w:jc w:val="center"/>
        <w:rPr>
          <w:rFonts w:ascii="Century Gothic" w:hAnsi="Century Gothic"/>
          <w:sz w:val="28"/>
          <w:szCs w:val="24"/>
        </w:rPr>
      </w:pPr>
      <w:r>
        <w:rPr>
          <w:rFonts w:ascii="Century Gothic" w:hAnsi="Century Gothic"/>
          <w:sz w:val="28"/>
          <w:szCs w:val="24"/>
        </w:rPr>
        <w:t>Delibera Consiglio Comunale n. 27</w:t>
      </w:r>
      <w:r w:rsidRPr="00CD2129">
        <w:rPr>
          <w:rFonts w:ascii="Century Gothic" w:hAnsi="Century Gothic"/>
          <w:sz w:val="28"/>
          <w:szCs w:val="24"/>
        </w:rPr>
        <w:t xml:space="preserve"> del </w:t>
      </w:r>
      <w:r>
        <w:rPr>
          <w:rFonts w:ascii="Century Gothic" w:hAnsi="Century Gothic"/>
          <w:sz w:val="28"/>
          <w:szCs w:val="24"/>
        </w:rPr>
        <w:t>18.04.2023</w:t>
      </w:r>
    </w:p>
    <w:p w14:paraId="24E57CA2" w14:textId="77777777" w:rsidR="00BA650B" w:rsidRDefault="00BA650B" w:rsidP="00BA650B">
      <w:pPr>
        <w:jc w:val="center"/>
        <w:rPr>
          <w:rFonts w:ascii="Century Gothic" w:hAnsi="Century Gothic"/>
        </w:rPr>
      </w:pPr>
    </w:p>
    <w:p w14:paraId="12EB18EA" w14:textId="77777777" w:rsidR="00BA650B" w:rsidRDefault="00BA650B" w:rsidP="00BA650B">
      <w:pPr>
        <w:jc w:val="center"/>
        <w:rPr>
          <w:rFonts w:ascii="Century Gothic" w:hAnsi="Century Gothic"/>
        </w:rPr>
      </w:pPr>
    </w:p>
    <w:p w14:paraId="6027761D" w14:textId="77777777" w:rsidR="00BA650B" w:rsidRDefault="00BA650B" w:rsidP="00BA650B">
      <w:pPr>
        <w:jc w:val="center"/>
        <w:rPr>
          <w:rFonts w:ascii="Century Gothic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7"/>
        <w:gridCol w:w="4811"/>
      </w:tblGrid>
      <w:tr w:rsidR="00BA650B" w:rsidRPr="00CD2129" w14:paraId="6210E8C9" w14:textId="77777777" w:rsidTr="000B37B8">
        <w:tc>
          <w:tcPr>
            <w:tcW w:w="4891" w:type="dxa"/>
            <w:tcBorders>
              <w:bottom w:val="single" w:sz="12" w:space="0" w:color="FFFFFF"/>
            </w:tcBorders>
            <w:shd w:val="clear" w:color="auto" w:fill="9E3A38"/>
          </w:tcPr>
          <w:p w14:paraId="64EB1DB6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>TIPOLOGIA DI IMMOBILE</w:t>
            </w:r>
          </w:p>
        </w:tc>
        <w:tc>
          <w:tcPr>
            <w:tcW w:w="4888" w:type="dxa"/>
            <w:tcBorders>
              <w:bottom w:val="single" w:sz="12" w:space="0" w:color="FFFFFF"/>
            </w:tcBorders>
            <w:shd w:val="clear" w:color="auto" w:fill="9E3A38"/>
          </w:tcPr>
          <w:p w14:paraId="2ADFAD87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>ALIQUOTA</w:t>
            </w:r>
          </w:p>
        </w:tc>
      </w:tr>
      <w:tr w:rsidR="00BA650B" w:rsidRPr="00CD2129" w14:paraId="6C2C6197" w14:textId="77777777" w:rsidTr="000B37B8">
        <w:tc>
          <w:tcPr>
            <w:tcW w:w="4891" w:type="dxa"/>
            <w:shd w:val="clear" w:color="auto" w:fill="CCCCCC"/>
          </w:tcPr>
          <w:p w14:paraId="3DBF5191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6FA90CC0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Aliquota ordinaria (altre abitazioni, altri box, aree fabbricabili,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terreni agricoli,</w:t>
            </w: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negozi, capannoni, uffici, fabbricati 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cat</w:t>
            </w:r>
            <w:proofErr w:type="spellEnd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. D, fattispecie non riconducibili a quelle espressamente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sotto elencate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)</w:t>
            </w:r>
          </w:p>
          <w:p w14:paraId="435B233A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1A633D1E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BA650B" w:rsidRPr="00CD2129" w14:paraId="7B817834" w14:textId="77777777" w:rsidTr="000B37B8">
        <w:tc>
          <w:tcPr>
            <w:tcW w:w="4891" w:type="dxa"/>
            <w:shd w:val="clear" w:color="auto" w:fill="E6E6E6"/>
          </w:tcPr>
          <w:p w14:paraId="7DA8D8CF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51928040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Abitazioni 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– ad eccezione di quelle classificate nelle categorie catastali A1, A8 e A9 - </w:t>
            </w: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e relative pertinenze cedute in uso gratuito a parenti 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in linea retta entro il</w:t>
            </w: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primo grado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che la utilizzano come abitazione principale, purché siano rispettate le condizioni di cui al comma 747 della Legge n. 160/2019</w:t>
            </w:r>
          </w:p>
          <w:p w14:paraId="7C4EE53F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79BDA575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7,6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BA650B" w:rsidRPr="00CD2129" w14:paraId="0322652F" w14:textId="77777777" w:rsidTr="000B37B8">
        <w:tc>
          <w:tcPr>
            <w:tcW w:w="4891" w:type="dxa"/>
            <w:shd w:val="clear" w:color="auto" w:fill="CCCCCC"/>
          </w:tcPr>
          <w:p w14:paraId="30ED6917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1EE5571F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117A2C">
              <w:rPr>
                <w:rFonts w:ascii="Century Gothic" w:hAnsi="Century Gothic"/>
                <w:b/>
                <w:bCs/>
                <w:color w:val="000000"/>
                <w:sz w:val="24"/>
              </w:rPr>
              <w:t>Abitazioni e relative pertinenze locate con contratto a canone concordato ai sensi dell’art. 2 comma 3 della Legge n. 431/1998</w:t>
            </w:r>
          </w:p>
        </w:tc>
        <w:tc>
          <w:tcPr>
            <w:tcW w:w="4888" w:type="dxa"/>
            <w:shd w:val="clear" w:color="auto" w:fill="CCCCCC"/>
            <w:vAlign w:val="center"/>
          </w:tcPr>
          <w:p w14:paraId="5F4C09D7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8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BA650B" w:rsidRPr="00CD2129" w14:paraId="2DDF9BDB" w14:textId="77777777" w:rsidTr="000B37B8">
        <w:tc>
          <w:tcPr>
            <w:tcW w:w="4891" w:type="dxa"/>
            <w:shd w:val="clear" w:color="auto" w:fill="CCCCCC"/>
          </w:tcPr>
          <w:p w14:paraId="59907B03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16CC121D" w14:textId="77777777" w:rsidR="00BA650B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BA650B" w:rsidRPr="00CD2129" w14:paraId="3DFCE1E1" w14:textId="77777777" w:rsidTr="000B37B8">
        <w:tc>
          <w:tcPr>
            <w:tcW w:w="4891" w:type="dxa"/>
            <w:shd w:val="clear" w:color="auto" w:fill="E6E6E6"/>
          </w:tcPr>
          <w:p w14:paraId="766AF8AC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00D2CFB5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Abitazione principale (</w:t>
            </w:r>
            <w:proofErr w:type="spellStart"/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cat</w:t>
            </w:r>
            <w:proofErr w:type="spellEnd"/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. A/1, A/8 e A/9) e relative pertinenze</w:t>
            </w:r>
          </w:p>
          <w:p w14:paraId="3276F18D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181D7ACE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BA650B" w:rsidRPr="00CD2129" w14:paraId="03E46C83" w14:textId="77777777" w:rsidTr="000B37B8">
        <w:tc>
          <w:tcPr>
            <w:tcW w:w="4891" w:type="dxa"/>
            <w:shd w:val="clear" w:color="auto" w:fill="CCCCCC"/>
          </w:tcPr>
          <w:p w14:paraId="297236F0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1DB26E34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Detrazione per abitazione principale</w:t>
            </w:r>
          </w:p>
          <w:p w14:paraId="613A92A3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1F185793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€ 200,00</w:t>
            </w:r>
          </w:p>
        </w:tc>
      </w:tr>
      <w:tr w:rsidR="00BA650B" w:rsidRPr="00CD2129" w14:paraId="7DA809F0" w14:textId="77777777" w:rsidTr="000B37B8">
        <w:tc>
          <w:tcPr>
            <w:tcW w:w="4891" w:type="dxa"/>
            <w:shd w:val="clear" w:color="auto" w:fill="E6E6E6"/>
          </w:tcPr>
          <w:p w14:paraId="6D23835A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06730285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rurali strumentali</w:t>
            </w:r>
          </w:p>
          <w:p w14:paraId="05344E4F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42ACE3B2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A650B" w:rsidRPr="00CD2129" w14:paraId="2264D345" w14:textId="77777777" w:rsidTr="000B37B8">
        <w:tc>
          <w:tcPr>
            <w:tcW w:w="4891" w:type="dxa"/>
            <w:shd w:val="clear" w:color="auto" w:fill="CCCCCC"/>
          </w:tcPr>
          <w:p w14:paraId="32923A11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2ECA7E03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lastRenderedPageBreak/>
              <w:t>Fabbricati costruiti e destinati dall’impresa costruttrice alla vendita, fintanto che permanga tale destinazione e che non siano in ogni caso locati (c.d. beni merce)</w:t>
            </w:r>
          </w:p>
        </w:tc>
        <w:tc>
          <w:tcPr>
            <w:tcW w:w="4888" w:type="dxa"/>
            <w:shd w:val="clear" w:color="auto" w:fill="CCCCCC"/>
            <w:vAlign w:val="center"/>
          </w:tcPr>
          <w:p w14:paraId="2950F8C8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tr w:rsidR="00BA650B" w:rsidRPr="00CD2129" w14:paraId="159CE93A" w14:textId="77777777" w:rsidTr="000B37B8">
        <w:tc>
          <w:tcPr>
            <w:tcW w:w="4891" w:type="dxa"/>
            <w:shd w:val="clear" w:color="auto" w:fill="CCCCCC"/>
          </w:tcPr>
          <w:p w14:paraId="1109C3E7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3EAD337C" w14:textId="77777777" w:rsidR="00BA650B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BA650B" w:rsidRPr="00CD2129" w14:paraId="1C0620F9" w14:textId="77777777" w:rsidTr="000B37B8">
        <w:tc>
          <w:tcPr>
            <w:tcW w:w="4891" w:type="dxa"/>
            <w:shd w:val="clear" w:color="auto" w:fill="E6E6E6"/>
          </w:tcPr>
          <w:p w14:paraId="3FAC0CFE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467B4B95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Terreni agricoli posseduti e condotti dai coltivatori diretti e dagli imprenditori agricoli professionali di cui all’art. 1 del 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D.Lgs.</w:t>
            </w:r>
            <w:proofErr w:type="spellEnd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n. 99/2004, iscritti alla previdenza agricola, comprese le società agricole di all’art. 1 c. 3 del richiamato decreto</w:t>
            </w:r>
          </w:p>
          <w:p w14:paraId="030F6EC5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021934AA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A650B" w:rsidRPr="00CD2129" w14:paraId="2426C5B0" w14:textId="77777777" w:rsidTr="000B37B8">
        <w:tc>
          <w:tcPr>
            <w:tcW w:w="4891" w:type="dxa"/>
            <w:shd w:val="clear" w:color="auto" w:fill="CCCCCC"/>
          </w:tcPr>
          <w:p w14:paraId="322BB84F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524A8850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Terreni agricoli a immutabile destinazione agro-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silvo</w:t>
            </w:r>
            <w:proofErr w:type="spellEnd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-pastorale a proprietà collettiva indivisibile e inusucapibile</w:t>
            </w:r>
          </w:p>
          <w:p w14:paraId="105C4832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3F4A658E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14:paraId="687B3E05" w14:textId="77777777" w:rsidR="00BA650B" w:rsidRDefault="00BA650B"/>
    <w:p w14:paraId="6E7CB627" w14:textId="77777777" w:rsidR="00BA650B" w:rsidRDefault="00BA650B"/>
    <w:p w14:paraId="57528305" w14:textId="77777777" w:rsidR="00BA650B" w:rsidRDefault="00BA650B"/>
    <w:p w14:paraId="2BBC89A9" w14:textId="77777777" w:rsidR="00BA650B" w:rsidRDefault="00BA650B"/>
    <w:p w14:paraId="60A6A6CA" w14:textId="77777777" w:rsidR="00BA650B" w:rsidRDefault="00BA650B"/>
    <w:p w14:paraId="261071C2" w14:textId="77777777" w:rsidR="00BA650B" w:rsidRDefault="00BA650B"/>
    <w:p w14:paraId="079A6B23" w14:textId="77777777" w:rsidR="00BA650B" w:rsidRDefault="00BA650B"/>
    <w:p w14:paraId="67E1E08F" w14:textId="77777777" w:rsidR="00BA650B" w:rsidRDefault="00BA650B"/>
    <w:p w14:paraId="01FE29BF" w14:textId="77777777" w:rsidR="00BA650B" w:rsidRDefault="00BA650B"/>
    <w:p w14:paraId="65FF38AA" w14:textId="77777777" w:rsidR="00BA650B" w:rsidRDefault="00BA650B"/>
    <w:p w14:paraId="77B73DB8" w14:textId="77777777" w:rsidR="00BA650B" w:rsidRDefault="00BA650B"/>
    <w:p w14:paraId="44FC72C5" w14:textId="77777777" w:rsidR="00BA650B" w:rsidRDefault="00BA650B"/>
    <w:p w14:paraId="5AFA97F6" w14:textId="77777777" w:rsidR="00BA650B" w:rsidRDefault="00BA650B"/>
    <w:p w14:paraId="79B18895" w14:textId="77777777" w:rsidR="00BA650B" w:rsidRDefault="00BA650B"/>
    <w:p w14:paraId="4A1087C3" w14:textId="77777777" w:rsidR="00BA650B" w:rsidRDefault="00BA650B"/>
    <w:p w14:paraId="4CE88090" w14:textId="77777777" w:rsidR="00BA650B" w:rsidRDefault="00BA650B"/>
    <w:p w14:paraId="1B87E4C2" w14:textId="77777777" w:rsidR="00BA650B" w:rsidRDefault="00BA650B"/>
    <w:p w14:paraId="3A0972A8" w14:textId="77777777" w:rsidR="00BA650B" w:rsidRDefault="00BA650B"/>
    <w:p w14:paraId="362924AB" w14:textId="77777777" w:rsidR="00BA650B" w:rsidRDefault="00BA650B"/>
    <w:p w14:paraId="6C261486" w14:textId="77777777" w:rsidR="00BA650B" w:rsidRDefault="00BA650B"/>
    <w:p w14:paraId="517E6BBA" w14:textId="77777777" w:rsidR="00BA650B" w:rsidRDefault="00BA650B"/>
    <w:p w14:paraId="2CE08BD3" w14:textId="77777777" w:rsidR="00BA650B" w:rsidRDefault="00BA650B"/>
    <w:p w14:paraId="488E1647" w14:textId="77777777" w:rsidR="00BA650B" w:rsidRDefault="00BA650B"/>
    <w:p w14:paraId="3776029C" w14:textId="77777777" w:rsidR="00BA650B" w:rsidRDefault="00BA650B"/>
    <w:p w14:paraId="007D1D79" w14:textId="77777777" w:rsidR="00BA650B" w:rsidRDefault="00BA650B"/>
    <w:p w14:paraId="6D68506D" w14:textId="77777777" w:rsidR="00BA650B" w:rsidRDefault="00BA650B"/>
    <w:p w14:paraId="6599C6FC" w14:textId="77777777" w:rsidR="00BA650B" w:rsidRDefault="00BA650B"/>
    <w:p w14:paraId="090A2BDF" w14:textId="77777777" w:rsidR="00BA650B" w:rsidRDefault="00BA650B"/>
    <w:p w14:paraId="01A22683" w14:textId="77777777" w:rsidR="00BA650B" w:rsidRDefault="00BA650B"/>
    <w:p w14:paraId="18AACD4B" w14:textId="77777777" w:rsidR="00BA650B" w:rsidRDefault="00BA650B"/>
    <w:p w14:paraId="6E52C8D2" w14:textId="77777777" w:rsidR="00BA650B" w:rsidRDefault="00BA650B"/>
    <w:p w14:paraId="06237187" w14:textId="77777777" w:rsidR="00BA650B" w:rsidRDefault="00BA650B"/>
    <w:p w14:paraId="2535E8C8" w14:textId="77777777" w:rsidR="00BA650B" w:rsidRDefault="00BA650B"/>
    <w:p w14:paraId="6F7E16EE" w14:textId="77777777" w:rsidR="00BA650B" w:rsidRDefault="00BA650B"/>
    <w:p w14:paraId="3ADB06B8" w14:textId="77777777" w:rsidR="00BA650B" w:rsidRDefault="00BA650B"/>
    <w:p w14:paraId="5A97B084" w14:textId="77777777" w:rsidR="00BA650B" w:rsidRDefault="00BA650B"/>
    <w:p w14:paraId="645D53B0" w14:textId="77777777" w:rsidR="00BA650B" w:rsidRPr="00DF3585" w:rsidRDefault="00BA650B" w:rsidP="00BA650B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lastRenderedPageBreak/>
        <w:t>IMU 2024</w:t>
      </w:r>
    </w:p>
    <w:p w14:paraId="6B607C1F" w14:textId="77777777" w:rsidR="00BA650B" w:rsidRPr="00DF3585" w:rsidRDefault="00BA650B" w:rsidP="00BA650B">
      <w:pPr>
        <w:jc w:val="center"/>
        <w:rPr>
          <w:rFonts w:ascii="Arial" w:hAnsi="Arial" w:cs="Arial"/>
          <w:b/>
          <w:sz w:val="52"/>
          <w:szCs w:val="52"/>
        </w:rPr>
      </w:pPr>
      <w:r w:rsidRPr="00DF3585">
        <w:rPr>
          <w:rFonts w:ascii="Arial" w:hAnsi="Arial" w:cs="Arial"/>
          <w:b/>
          <w:sz w:val="52"/>
          <w:szCs w:val="52"/>
        </w:rPr>
        <w:t xml:space="preserve">COMUNE DI </w:t>
      </w:r>
      <w:r>
        <w:rPr>
          <w:rFonts w:ascii="Arial" w:hAnsi="Arial" w:cs="Arial"/>
          <w:b/>
          <w:sz w:val="52"/>
          <w:szCs w:val="52"/>
        </w:rPr>
        <w:t>VANZAGO</w:t>
      </w:r>
    </w:p>
    <w:p w14:paraId="6F86B4C2" w14:textId="77777777" w:rsidR="00BA650B" w:rsidRDefault="00BA650B" w:rsidP="00BA650B">
      <w:pPr>
        <w:rPr>
          <w:rFonts w:ascii="Century Gothic" w:hAnsi="Century Gothic"/>
        </w:rPr>
      </w:pPr>
    </w:p>
    <w:p w14:paraId="1DD16E4A" w14:textId="77777777" w:rsidR="00BA650B" w:rsidRDefault="00BA650B" w:rsidP="00BA650B">
      <w:pPr>
        <w:rPr>
          <w:rFonts w:ascii="Century Gothic" w:hAnsi="Century Gothic"/>
        </w:rPr>
      </w:pPr>
    </w:p>
    <w:p w14:paraId="0680D172" w14:textId="77777777" w:rsidR="00BA650B" w:rsidRDefault="00BA650B" w:rsidP="00BA650B">
      <w:pPr>
        <w:rPr>
          <w:rFonts w:ascii="Century Gothic" w:hAnsi="Century Gothic"/>
        </w:rPr>
      </w:pPr>
    </w:p>
    <w:p w14:paraId="16EFBD9C" w14:textId="77777777" w:rsidR="00BA650B" w:rsidRDefault="00BA650B" w:rsidP="00BA650B">
      <w:pPr>
        <w:rPr>
          <w:rFonts w:ascii="Century Gothic" w:hAnsi="Century Gothic"/>
        </w:rPr>
      </w:pPr>
    </w:p>
    <w:p w14:paraId="0649D02F" w14:textId="77777777" w:rsidR="00BA650B" w:rsidRPr="00CD2129" w:rsidRDefault="00BA650B" w:rsidP="00BA650B">
      <w:pPr>
        <w:jc w:val="center"/>
        <w:rPr>
          <w:rFonts w:ascii="Century Gothic" w:hAnsi="Century Gothic"/>
          <w:b/>
          <w:sz w:val="36"/>
          <w:szCs w:val="32"/>
        </w:rPr>
      </w:pPr>
      <w:r w:rsidRPr="00CD2129">
        <w:rPr>
          <w:rFonts w:ascii="Century Gothic" w:hAnsi="Century Gothic"/>
          <w:b/>
          <w:sz w:val="36"/>
          <w:szCs w:val="32"/>
        </w:rPr>
        <w:t>ALIQUOTE IMU 20</w:t>
      </w:r>
      <w:r>
        <w:rPr>
          <w:rFonts w:ascii="Century Gothic" w:hAnsi="Century Gothic"/>
          <w:b/>
          <w:sz w:val="36"/>
          <w:szCs w:val="32"/>
        </w:rPr>
        <w:t>24</w:t>
      </w:r>
      <w:r w:rsidRPr="00CD2129">
        <w:rPr>
          <w:rFonts w:ascii="Century Gothic" w:hAnsi="Century Gothic"/>
          <w:b/>
          <w:sz w:val="36"/>
          <w:szCs w:val="32"/>
        </w:rPr>
        <w:t xml:space="preserve"> </w:t>
      </w:r>
    </w:p>
    <w:p w14:paraId="58C44BA0" w14:textId="77777777" w:rsidR="00BA650B" w:rsidRPr="00CD2129" w:rsidRDefault="00BA650B" w:rsidP="00BA650B">
      <w:pPr>
        <w:jc w:val="center"/>
        <w:rPr>
          <w:rFonts w:ascii="Century Gothic" w:hAnsi="Century Gothic"/>
          <w:sz w:val="28"/>
          <w:szCs w:val="24"/>
        </w:rPr>
      </w:pPr>
      <w:r>
        <w:rPr>
          <w:rFonts w:ascii="Century Gothic" w:hAnsi="Century Gothic"/>
          <w:sz w:val="28"/>
          <w:szCs w:val="24"/>
        </w:rPr>
        <w:t>Delibera Consiglio Comunale n. 6</w:t>
      </w:r>
      <w:r w:rsidRPr="00CD2129">
        <w:rPr>
          <w:rFonts w:ascii="Century Gothic" w:hAnsi="Century Gothic"/>
          <w:sz w:val="28"/>
          <w:szCs w:val="24"/>
        </w:rPr>
        <w:t xml:space="preserve"> del </w:t>
      </w:r>
      <w:r>
        <w:rPr>
          <w:rFonts w:ascii="Century Gothic" w:hAnsi="Century Gothic"/>
          <w:sz w:val="28"/>
          <w:szCs w:val="24"/>
        </w:rPr>
        <w:t>11.01.2024</w:t>
      </w:r>
    </w:p>
    <w:p w14:paraId="7D962DEF" w14:textId="77777777" w:rsidR="00BA650B" w:rsidRDefault="00BA650B" w:rsidP="00BA650B">
      <w:pPr>
        <w:jc w:val="center"/>
        <w:rPr>
          <w:rFonts w:ascii="Century Gothic" w:hAnsi="Century Gothic"/>
        </w:rPr>
      </w:pPr>
    </w:p>
    <w:p w14:paraId="056D30D9" w14:textId="77777777" w:rsidR="00BA650B" w:rsidRDefault="00BA650B" w:rsidP="00BA650B">
      <w:pPr>
        <w:jc w:val="center"/>
        <w:rPr>
          <w:rFonts w:ascii="Century Gothic" w:hAnsi="Century Gothic"/>
        </w:rPr>
      </w:pPr>
    </w:p>
    <w:p w14:paraId="48F7B499" w14:textId="77777777" w:rsidR="00BA650B" w:rsidRDefault="00BA650B" w:rsidP="00BA650B">
      <w:pPr>
        <w:jc w:val="center"/>
        <w:rPr>
          <w:rFonts w:ascii="Century Gothic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7"/>
        <w:gridCol w:w="4811"/>
      </w:tblGrid>
      <w:tr w:rsidR="00BA650B" w:rsidRPr="00CD2129" w14:paraId="48819E66" w14:textId="77777777" w:rsidTr="000B37B8">
        <w:tc>
          <w:tcPr>
            <w:tcW w:w="4891" w:type="dxa"/>
            <w:tcBorders>
              <w:bottom w:val="single" w:sz="12" w:space="0" w:color="FFFFFF"/>
            </w:tcBorders>
            <w:shd w:val="clear" w:color="auto" w:fill="9E3A38"/>
          </w:tcPr>
          <w:p w14:paraId="61D81B29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>TIPOLOGIA DI IMMOBILE</w:t>
            </w:r>
          </w:p>
        </w:tc>
        <w:tc>
          <w:tcPr>
            <w:tcW w:w="4888" w:type="dxa"/>
            <w:tcBorders>
              <w:bottom w:val="single" w:sz="12" w:space="0" w:color="FFFFFF"/>
            </w:tcBorders>
            <w:shd w:val="clear" w:color="auto" w:fill="9E3A38"/>
          </w:tcPr>
          <w:p w14:paraId="3A96DBF8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>ALIQUOTA</w:t>
            </w:r>
          </w:p>
        </w:tc>
      </w:tr>
      <w:tr w:rsidR="00BA650B" w:rsidRPr="00CD2129" w14:paraId="77C87CF3" w14:textId="77777777" w:rsidTr="000B37B8">
        <w:tc>
          <w:tcPr>
            <w:tcW w:w="4891" w:type="dxa"/>
            <w:shd w:val="clear" w:color="auto" w:fill="CCCCCC"/>
          </w:tcPr>
          <w:p w14:paraId="2FA678B6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2071A6CD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Aliquota ordinaria (altre abitazioni, altri box, aree fabbricabili,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terreni agricoli,</w:t>
            </w: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negozi, capannoni, uffici, fabbricati 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cat</w:t>
            </w:r>
            <w:proofErr w:type="spellEnd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. D, fattispecie non riconducibili a quelle espressamente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sotto elencate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)</w:t>
            </w:r>
          </w:p>
          <w:p w14:paraId="4318C14B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27BC2447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BA650B" w:rsidRPr="00CD2129" w14:paraId="23723E49" w14:textId="77777777" w:rsidTr="000B37B8">
        <w:tc>
          <w:tcPr>
            <w:tcW w:w="4891" w:type="dxa"/>
            <w:shd w:val="clear" w:color="auto" w:fill="E6E6E6"/>
          </w:tcPr>
          <w:p w14:paraId="616E6937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63C75565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Abitazioni 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– ad eccezione di quelle classificate nelle categorie catastali A1, A8 e A9 - </w:t>
            </w: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e relative pertinenze cedute in uso gratuito a parenti 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in linea retta entro il</w:t>
            </w: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primo grado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che la utilizzano come abitazione principale, purché siano rispettate le condizioni di cui al comma 747 della Legge n. 160/2019</w:t>
            </w:r>
          </w:p>
          <w:p w14:paraId="7123EB8A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0A1003E6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7,6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BA650B" w:rsidRPr="00CD2129" w14:paraId="42C63EA6" w14:textId="77777777" w:rsidTr="000B37B8">
        <w:tc>
          <w:tcPr>
            <w:tcW w:w="4891" w:type="dxa"/>
            <w:shd w:val="clear" w:color="auto" w:fill="CCCCCC"/>
          </w:tcPr>
          <w:p w14:paraId="70CC450B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67819E9F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117A2C">
              <w:rPr>
                <w:rFonts w:ascii="Century Gothic" w:hAnsi="Century Gothic"/>
                <w:b/>
                <w:bCs/>
                <w:color w:val="000000"/>
                <w:sz w:val="24"/>
              </w:rPr>
              <w:t>Abitazioni e relative pertinenze locate con contratto a canone concordato ai sensi dell’art. 2 comma 3 della Legge n. 431/1998</w:t>
            </w:r>
          </w:p>
        </w:tc>
        <w:tc>
          <w:tcPr>
            <w:tcW w:w="4888" w:type="dxa"/>
            <w:shd w:val="clear" w:color="auto" w:fill="CCCCCC"/>
            <w:vAlign w:val="center"/>
          </w:tcPr>
          <w:p w14:paraId="72AF1BB1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8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BA650B" w:rsidRPr="00CD2129" w14:paraId="0ACDF510" w14:textId="77777777" w:rsidTr="000B37B8">
        <w:tc>
          <w:tcPr>
            <w:tcW w:w="4891" w:type="dxa"/>
            <w:shd w:val="clear" w:color="auto" w:fill="CCCCCC"/>
          </w:tcPr>
          <w:p w14:paraId="4A5E4F21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1F0E8340" w14:textId="77777777" w:rsidR="00BA650B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BA650B" w:rsidRPr="00CD2129" w14:paraId="2D3BB3E1" w14:textId="77777777" w:rsidTr="000B37B8">
        <w:tc>
          <w:tcPr>
            <w:tcW w:w="4891" w:type="dxa"/>
            <w:shd w:val="clear" w:color="auto" w:fill="E6E6E6"/>
          </w:tcPr>
          <w:p w14:paraId="1A3F0CE1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7FDDD1B3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Abitazione principale (</w:t>
            </w:r>
            <w:proofErr w:type="spellStart"/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cat</w:t>
            </w:r>
            <w:proofErr w:type="spellEnd"/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. A/1, A/8 e A/9) e relative pertinenze</w:t>
            </w:r>
          </w:p>
          <w:p w14:paraId="7BC2C88B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7A947AE6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BA650B" w:rsidRPr="00CD2129" w14:paraId="7BB8BC4B" w14:textId="77777777" w:rsidTr="000B37B8">
        <w:tc>
          <w:tcPr>
            <w:tcW w:w="4891" w:type="dxa"/>
            <w:shd w:val="clear" w:color="auto" w:fill="CCCCCC"/>
          </w:tcPr>
          <w:p w14:paraId="66708EFC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072A47FF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Detrazione per abitazione principale</w:t>
            </w:r>
          </w:p>
          <w:p w14:paraId="7C18AB12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5967BC89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€ 200,00</w:t>
            </w:r>
          </w:p>
        </w:tc>
      </w:tr>
      <w:tr w:rsidR="00BA650B" w:rsidRPr="00CD2129" w14:paraId="0605828A" w14:textId="77777777" w:rsidTr="000B37B8">
        <w:tc>
          <w:tcPr>
            <w:tcW w:w="4891" w:type="dxa"/>
            <w:shd w:val="clear" w:color="auto" w:fill="E6E6E6"/>
          </w:tcPr>
          <w:p w14:paraId="791C71FE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534E1B14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rurali strumentali</w:t>
            </w:r>
          </w:p>
          <w:p w14:paraId="7671A734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01286709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A650B" w:rsidRPr="00CD2129" w14:paraId="50259D64" w14:textId="77777777" w:rsidTr="000B37B8">
        <w:tc>
          <w:tcPr>
            <w:tcW w:w="4891" w:type="dxa"/>
            <w:shd w:val="clear" w:color="auto" w:fill="CCCCCC"/>
          </w:tcPr>
          <w:p w14:paraId="1C6D9970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33A43098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lastRenderedPageBreak/>
              <w:t>Fabbricati costruiti e destinati dall’impresa costruttrice alla vendita, fintanto che permanga tale destinazione e che non siano in ogni caso locati (c.d. beni merce)</w:t>
            </w:r>
          </w:p>
        </w:tc>
        <w:tc>
          <w:tcPr>
            <w:tcW w:w="4888" w:type="dxa"/>
            <w:shd w:val="clear" w:color="auto" w:fill="CCCCCC"/>
            <w:vAlign w:val="center"/>
          </w:tcPr>
          <w:p w14:paraId="3CE8F5AC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tr w:rsidR="00BA650B" w:rsidRPr="00CD2129" w14:paraId="7257FC85" w14:textId="77777777" w:rsidTr="000B37B8">
        <w:tc>
          <w:tcPr>
            <w:tcW w:w="4891" w:type="dxa"/>
            <w:shd w:val="clear" w:color="auto" w:fill="CCCCCC"/>
          </w:tcPr>
          <w:p w14:paraId="4E13D5A7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69F836B7" w14:textId="77777777" w:rsidR="00BA650B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BA650B" w:rsidRPr="00CD2129" w14:paraId="227547FB" w14:textId="77777777" w:rsidTr="000B37B8">
        <w:tc>
          <w:tcPr>
            <w:tcW w:w="4891" w:type="dxa"/>
            <w:shd w:val="clear" w:color="auto" w:fill="E6E6E6"/>
          </w:tcPr>
          <w:p w14:paraId="347F65B1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166CF605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Terreni agricoli posseduti e condotti dai coltivatori diretti e dagli imprenditori agricoli professionali di cui all’art. 1 del 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D.Lgs.</w:t>
            </w:r>
            <w:proofErr w:type="spellEnd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n. 99/2004, iscritti alla previdenza agricola, comprese le società agricole di all’art. 1 c. 3 del richiamato decreto</w:t>
            </w:r>
          </w:p>
          <w:p w14:paraId="6D26D290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0568D9B9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A650B" w:rsidRPr="00CD2129" w14:paraId="35A63C29" w14:textId="77777777" w:rsidTr="000B37B8">
        <w:tc>
          <w:tcPr>
            <w:tcW w:w="4891" w:type="dxa"/>
            <w:shd w:val="clear" w:color="auto" w:fill="CCCCCC"/>
          </w:tcPr>
          <w:p w14:paraId="08571D63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110F1118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Terreni agricoli a immutabile destinazione agro-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silvo</w:t>
            </w:r>
            <w:proofErr w:type="spellEnd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-pastorale a proprietà collettiva indivisibile e inusucapibile</w:t>
            </w:r>
          </w:p>
          <w:p w14:paraId="0A0F8D0E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11A30291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14:paraId="31960C29" w14:textId="77777777" w:rsidR="00BA650B" w:rsidRDefault="00BA650B"/>
    <w:p w14:paraId="5CAD509E" w14:textId="77777777" w:rsidR="00BA650B" w:rsidRDefault="00BA650B"/>
    <w:p w14:paraId="4C82E595" w14:textId="77777777" w:rsidR="00BA650B" w:rsidRDefault="00BA650B"/>
    <w:p w14:paraId="3E72F94E" w14:textId="77777777" w:rsidR="00BA650B" w:rsidRDefault="00BA650B"/>
    <w:p w14:paraId="45EDD18A" w14:textId="77777777" w:rsidR="00BA650B" w:rsidRDefault="00BA650B"/>
    <w:p w14:paraId="5C646FA0" w14:textId="77777777" w:rsidR="00BA650B" w:rsidRDefault="00BA650B"/>
    <w:p w14:paraId="72678FBE" w14:textId="77777777" w:rsidR="00BA650B" w:rsidRDefault="00BA650B"/>
    <w:p w14:paraId="180A9553" w14:textId="77777777" w:rsidR="00BA650B" w:rsidRDefault="00BA650B"/>
    <w:p w14:paraId="08FC8F59" w14:textId="77777777" w:rsidR="00BA650B" w:rsidRDefault="00BA650B"/>
    <w:p w14:paraId="03A01C5A" w14:textId="77777777" w:rsidR="00BA650B" w:rsidRDefault="00BA650B"/>
    <w:p w14:paraId="48F62BB3" w14:textId="77777777" w:rsidR="00BA650B" w:rsidRDefault="00BA650B"/>
    <w:p w14:paraId="76858812" w14:textId="77777777" w:rsidR="00BA650B" w:rsidRDefault="00BA650B"/>
    <w:p w14:paraId="5E07B989" w14:textId="77777777" w:rsidR="00BA650B" w:rsidRDefault="00BA650B"/>
    <w:p w14:paraId="78FF33F6" w14:textId="77777777" w:rsidR="00BA650B" w:rsidRDefault="00BA650B"/>
    <w:p w14:paraId="590E470B" w14:textId="77777777" w:rsidR="00BA650B" w:rsidRDefault="00BA650B"/>
    <w:p w14:paraId="0824EBD0" w14:textId="77777777" w:rsidR="00BA650B" w:rsidRDefault="00BA650B"/>
    <w:p w14:paraId="76F5E9ED" w14:textId="77777777" w:rsidR="00BA650B" w:rsidRDefault="00BA650B"/>
    <w:p w14:paraId="774A24AB" w14:textId="77777777" w:rsidR="00BA650B" w:rsidRDefault="00BA650B"/>
    <w:p w14:paraId="75DC839F" w14:textId="77777777" w:rsidR="00BA650B" w:rsidRDefault="00BA650B"/>
    <w:p w14:paraId="03AFCC9E" w14:textId="77777777" w:rsidR="00BA650B" w:rsidRDefault="00BA650B"/>
    <w:p w14:paraId="41200559" w14:textId="77777777" w:rsidR="00BA650B" w:rsidRDefault="00BA650B"/>
    <w:p w14:paraId="57272B2E" w14:textId="77777777" w:rsidR="00BA650B" w:rsidRDefault="00BA650B"/>
    <w:p w14:paraId="514EAA5D" w14:textId="77777777" w:rsidR="00BA650B" w:rsidRDefault="00BA650B"/>
    <w:p w14:paraId="2D183504" w14:textId="77777777" w:rsidR="00BA650B" w:rsidRDefault="00BA650B"/>
    <w:p w14:paraId="3D2A35B5" w14:textId="77777777" w:rsidR="00BA650B" w:rsidRDefault="00BA650B"/>
    <w:p w14:paraId="213A1286" w14:textId="77777777" w:rsidR="00BA650B" w:rsidRDefault="00BA650B"/>
    <w:p w14:paraId="396DA49B" w14:textId="77777777" w:rsidR="00BA650B" w:rsidRDefault="00BA650B"/>
    <w:p w14:paraId="3797683F" w14:textId="77777777" w:rsidR="00BA650B" w:rsidRDefault="00BA650B"/>
    <w:p w14:paraId="42E40969" w14:textId="77777777" w:rsidR="00BA650B" w:rsidRDefault="00BA650B"/>
    <w:p w14:paraId="4B5410D8" w14:textId="77777777" w:rsidR="00BA650B" w:rsidRDefault="00BA650B"/>
    <w:p w14:paraId="57F99599" w14:textId="77777777" w:rsidR="00BA650B" w:rsidRDefault="00BA650B"/>
    <w:p w14:paraId="4BF2D6FC" w14:textId="77777777" w:rsidR="00BA650B" w:rsidRDefault="00BA650B"/>
    <w:p w14:paraId="167713FB" w14:textId="77777777" w:rsidR="00BA650B" w:rsidRDefault="00BA650B"/>
    <w:p w14:paraId="2EF752E0" w14:textId="77777777" w:rsidR="00BA650B" w:rsidRDefault="00BA650B"/>
    <w:p w14:paraId="04BB4E96" w14:textId="77777777" w:rsidR="00BA650B" w:rsidRDefault="00BA650B"/>
    <w:p w14:paraId="62DA40EB" w14:textId="77777777" w:rsidR="00BA650B" w:rsidRDefault="00BA650B"/>
    <w:p w14:paraId="6FEEED16" w14:textId="77777777" w:rsidR="00BA650B" w:rsidRPr="00DF3585" w:rsidRDefault="00BA650B" w:rsidP="00BA650B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lastRenderedPageBreak/>
        <w:t>IMU 2025</w:t>
      </w:r>
    </w:p>
    <w:p w14:paraId="3C0A52B0" w14:textId="77777777" w:rsidR="00BA650B" w:rsidRPr="00DF3585" w:rsidRDefault="00BA650B" w:rsidP="00BA650B">
      <w:pPr>
        <w:jc w:val="center"/>
        <w:rPr>
          <w:rFonts w:ascii="Arial" w:hAnsi="Arial" w:cs="Arial"/>
          <w:b/>
          <w:sz w:val="52"/>
          <w:szCs w:val="52"/>
        </w:rPr>
      </w:pPr>
      <w:r w:rsidRPr="00DF3585">
        <w:rPr>
          <w:rFonts w:ascii="Arial" w:hAnsi="Arial" w:cs="Arial"/>
          <w:b/>
          <w:sz w:val="52"/>
          <w:szCs w:val="52"/>
        </w:rPr>
        <w:t xml:space="preserve">COMUNE DI </w:t>
      </w:r>
      <w:r>
        <w:rPr>
          <w:rFonts w:ascii="Arial" w:hAnsi="Arial" w:cs="Arial"/>
          <w:b/>
          <w:sz w:val="52"/>
          <w:szCs w:val="52"/>
        </w:rPr>
        <w:t>VANZAGO</w:t>
      </w:r>
    </w:p>
    <w:p w14:paraId="731300C7" w14:textId="77777777" w:rsidR="00BA650B" w:rsidRDefault="00BA650B" w:rsidP="00BA650B">
      <w:pPr>
        <w:rPr>
          <w:rFonts w:ascii="Century Gothic" w:hAnsi="Century Gothic"/>
        </w:rPr>
      </w:pPr>
    </w:p>
    <w:p w14:paraId="3B11C023" w14:textId="77777777" w:rsidR="00BA650B" w:rsidRDefault="00BA650B" w:rsidP="00BA650B">
      <w:pPr>
        <w:rPr>
          <w:rFonts w:ascii="Century Gothic" w:hAnsi="Century Gothic"/>
        </w:rPr>
      </w:pPr>
    </w:p>
    <w:p w14:paraId="3304E3A5" w14:textId="77777777" w:rsidR="00BA650B" w:rsidRDefault="00BA650B" w:rsidP="00BA650B">
      <w:pPr>
        <w:rPr>
          <w:rFonts w:ascii="Century Gothic" w:hAnsi="Century Gothic"/>
        </w:rPr>
      </w:pPr>
    </w:p>
    <w:p w14:paraId="5D9DFE1E" w14:textId="77777777" w:rsidR="00BA650B" w:rsidRDefault="00BA650B" w:rsidP="00BA650B">
      <w:pPr>
        <w:rPr>
          <w:rFonts w:ascii="Century Gothic" w:hAnsi="Century Gothic"/>
        </w:rPr>
      </w:pPr>
    </w:p>
    <w:p w14:paraId="112AA230" w14:textId="77777777" w:rsidR="00BA650B" w:rsidRPr="00CD2129" w:rsidRDefault="00BA650B" w:rsidP="00BA650B">
      <w:pPr>
        <w:jc w:val="center"/>
        <w:rPr>
          <w:rFonts w:ascii="Century Gothic" w:hAnsi="Century Gothic"/>
          <w:b/>
          <w:sz w:val="36"/>
          <w:szCs w:val="32"/>
        </w:rPr>
      </w:pPr>
      <w:r w:rsidRPr="00CD2129">
        <w:rPr>
          <w:rFonts w:ascii="Century Gothic" w:hAnsi="Century Gothic"/>
          <w:b/>
          <w:sz w:val="36"/>
          <w:szCs w:val="32"/>
        </w:rPr>
        <w:t>ALIQUOTE IMU 20</w:t>
      </w:r>
      <w:r>
        <w:rPr>
          <w:rFonts w:ascii="Century Gothic" w:hAnsi="Century Gothic"/>
          <w:b/>
          <w:sz w:val="36"/>
          <w:szCs w:val="32"/>
        </w:rPr>
        <w:t>25</w:t>
      </w:r>
      <w:r w:rsidRPr="00CD2129">
        <w:rPr>
          <w:rFonts w:ascii="Century Gothic" w:hAnsi="Century Gothic"/>
          <w:b/>
          <w:sz w:val="36"/>
          <w:szCs w:val="32"/>
        </w:rPr>
        <w:t xml:space="preserve"> </w:t>
      </w:r>
    </w:p>
    <w:p w14:paraId="2B9CC462" w14:textId="77777777" w:rsidR="00BA650B" w:rsidRPr="00CD2129" w:rsidRDefault="00BA650B" w:rsidP="00BA650B">
      <w:pPr>
        <w:jc w:val="center"/>
        <w:rPr>
          <w:rFonts w:ascii="Century Gothic" w:hAnsi="Century Gothic"/>
          <w:sz w:val="28"/>
          <w:szCs w:val="24"/>
        </w:rPr>
      </w:pPr>
      <w:r>
        <w:rPr>
          <w:rFonts w:ascii="Century Gothic" w:hAnsi="Century Gothic"/>
          <w:sz w:val="28"/>
          <w:szCs w:val="24"/>
        </w:rPr>
        <w:t>Delibera Consiglio Comunale n. 9</w:t>
      </w:r>
      <w:r w:rsidRPr="00CD2129">
        <w:rPr>
          <w:rFonts w:ascii="Century Gothic" w:hAnsi="Century Gothic"/>
          <w:sz w:val="28"/>
          <w:szCs w:val="24"/>
        </w:rPr>
        <w:t xml:space="preserve"> del </w:t>
      </w:r>
      <w:r>
        <w:rPr>
          <w:rFonts w:ascii="Century Gothic" w:hAnsi="Century Gothic"/>
          <w:sz w:val="28"/>
          <w:szCs w:val="24"/>
        </w:rPr>
        <w:t>27.01.2025</w:t>
      </w:r>
    </w:p>
    <w:p w14:paraId="3826BF3D" w14:textId="77777777" w:rsidR="00BA650B" w:rsidRDefault="00BA650B" w:rsidP="00BA650B">
      <w:pPr>
        <w:jc w:val="center"/>
        <w:rPr>
          <w:rFonts w:ascii="Century Gothic" w:hAnsi="Century Gothic"/>
        </w:rPr>
      </w:pPr>
    </w:p>
    <w:p w14:paraId="4183669E" w14:textId="77777777" w:rsidR="00BA650B" w:rsidRDefault="00BA650B" w:rsidP="00BA650B">
      <w:pPr>
        <w:jc w:val="center"/>
        <w:rPr>
          <w:rFonts w:ascii="Century Gothic" w:hAnsi="Century Gothic"/>
        </w:rPr>
      </w:pPr>
    </w:p>
    <w:p w14:paraId="6904A4F8" w14:textId="77777777" w:rsidR="00BA650B" w:rsidRDefault="00BA650B" w:rsidP="00BA650B">
      <w:pPr>
        <w:jc w:val="center"/>
        <w:rPr>
          <w:rFonts w:ascii="Century Gothic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7"/>
        <w:gridCol w:w="4811"/>
      </w:tblGrid>
      <w:tr w:rsidR="00BA650B" w:rsidRPr="00CD2129" w14:paraId="09BC9873" w14:textId="77777777" w:rsidTr="000B37B8">
        <w:tc>
          <w:tcPr>
            <w:tcW w:w="4891" w:type="dxa"/>
            <w:tcBorders>
              <w:bottom w:val="single" w:sz="12" w:space="0" w:color="FFFFFF"/>
            </w:tcBorders>
            <w:shd w:val="clear" w:color="auto" w:fill="9E3A38"/>
          </w:tcPr>
          <w:p w14:paraId="7239BBAC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>TIPOLOGIA DI IMMOBILE</w:t>
            </w:r>
          </w:p>
        </w:tc>
        <w:tc>
          <w:tcPr>
            <w:tcW w:w="4888" w:type="dxa"/>
            <w:tcBorders>
              <w:bottom w:val="single" w:sz="12" w:space="0" w:color="FFFFFF"/>
            </w:tcBorders>
            <w:shd w:val="clear" w:color="auto" w:fill="9E3A38"/>
          </w:tcPr>
          <w:p w14:paraId="2BE19FCF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>ALIQUOTA</w:t>
            </w:r>
          </w:p>
        </w:tc>
      </w:tr>
      <w:tr w:rsidR="00BA650B" w:rsidRPr="00CD2129" w14:paraId="61A7DC3C" w14:textId="77777777" w:rsidTr="000B37B8">
        <w:tc>
          <w:tcPr>
            <w:tcW w:w="4891" w:type="dxa"/>
            <w:shd w:val="clear" w:color="auto" w:fill="CCCCCC"/>
          </w:tcPr>
          <w:p w14:paraId="23313BDC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32D236B9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Aliquota ordinaria (altre abitazioni, altri box, aree fabbricabili,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terreni agricoli,</w:t>
            </w: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negozi, capannoni, uffici, fabbricati 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cat</w:t>
            </w:r>
            <w:proofErr w:type="spellEnd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. D, fattispecie non riconducibili a quelle espressamente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sotto elencate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)</w:t>
            </w:r>
          </w:p>
          <w:p w14:paraId="458A1BD7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5E5AEFA1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BA650B" w:rsidRPr="00CD2129" w14:paraId="2B179E06" w14:textId="77777777" w:rsidTr="000B37B8">
        <w:tc>
          <w:tcPr>
            <w:tcW w:w="4891" w:type="dxa"/>
            <w:shd w:val="clear" w:color="auto" w:fill="E6E6E6"/>
          </w:tcPr>
          <w:p w14:paraId="7FB8E773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73941811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Abitazioni 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– ad eccezione di quelle classificate nelle categorie catastali A1, A8 e A9 - </w:t>
            </w: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e relative pertinenze cedute in uso gratuito a parenti 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in linea retta entro il</w:t>
            </w: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primo grado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che la utilizzano come abitazione principale, purché siano rispettate le condizioni di cui al comma 747 della Legge n. 160/2019</w:t>
            </w:r>
          </w:p>
          <w:p w14:paraId="136C3698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397726C8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7,6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BA650B" w:rsidRPr="00CD2129" w14:paraId="2CD5AC35" w14:textId="77777777" w:rsidTr="000B37B8">
        <w:tc>
          <w:tcPr>
            <w:tcW w:w="4891" w:type="dxa"/>
            <w:shd w:val="clear" w:color="auto" w:fill="CCCCCC"/>
          </w:tcPr>
          <w:p w14:paraId="44161E14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1F8CAD33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117A2C">
              <w:rPr>
                <w:rFonts w:ascii="Century Gothic" w:hAnsi="Century Gothic"/>
                <w:b/>
                <w:bCs/>
                <w:color w:val="000000"/>
                <w:sz w:val="24"/>
              </w:rPr>
              <w:t>Abitazioni e relative pertinenze locate con contratto a canone concordato ai sensi dell’art. 2 comma 3 della Legge n. 431/1998</w:t>
            </w:r>
          </w:p>
        </w:tc>
        <w:tc>
          <w:tcPr>
            <w:tcW w:w="4888" w:type="dxa"/>
            <w:shd w:val="clear" w:color="auto" w:fill="CCCCCC"/>
            <w:vAlign w:val="center"/>
          </w:tcPr>
          <w:p w14:paraId="72DD3F63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8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BA650B" w:rsidRPr="00CD2129" w14:paraId="736F1224" w14:textId="77777777" w:rsidTr="000B37B8">
        <w:tc>
          <w:tcPr>
            <w:tcW w:w="4891" w:type="dxa"/>
            <w:shd w:val="clear" w:color="auto" w:fill="CCCCCC"/>
          </w:tcPr>
          <w:p w14:paraId="1C3C2ED2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4BDCDF4B" w14:textId="77777777" w:rsidR="00BA650B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BA650B" w:rsidRPr="00CD2129" w14:paraId="28FB8F4A" w14:textId="77777777" w:rsidTr="000B37B8">
        <w:tc>
          <w:tcPr>
            <w:tcW w:w="4891" w:type="dxa"/>
            <w:shd w:val="clear" w:color="auto" w:fill="E6E6E6"/>
          </w:tcPr>
          <w:p w14:paraId="0717DD60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39946DBD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Abitazione principale (</w:t>
            </w:r>
            <w:proofErr w:type="spellStart"/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cat</w:t>
            </w:r>
            <w:proofErr w:type="spellEnd"/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. A/1, A/8 e A/9) e relative pertinenze</w:t>
            </w:r>
          </w:p>
          <w:p w14:paraId="0E42B88A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30AE478C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BA650B" w:rsidRPr="00CD2129" w14:paraId="26C50536" w14:textId="77777777" w:rsidTr="000B37B8">
        <w:tc>
          <w:tcPr>
            <w:tcW w:w="4891" w:type="dxa"/>
            <w:shd w:val="clear" w:color="auto" w:fill="CCCCCC"/>
          </w:tcPr>
          <w:p w14:paraId="55B4E405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179C815D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Detrazione per abitazione principale</w:t>
            </w:r>
          </w:p>
          <w:p w14:paraId="6A1B95B0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3F4A7706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€ 200,00</w:t>
            </w:r>
          </w:p>
        </w:tc>
      </w:tr>
      <w:tr w:rsidR="00BA650B" w:rsidRPr="00CD2129" w14:paraId="310FF9CD" w14:textId="77777777" w:rsidTr="000B37B8">
        <w:tc>
          <w:tcPr>
            <w:tcW w:w="4891" w:type="dxa"/>
            <w:shd w:val="clear" w:color="auto" w:fill="E6E6E6"/>
          </w:tcPr>
          <w:p w14:paraId="6F65AEE6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2AF395EE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rurali strumentali</w:t>
            </w:r>
          </w:p>
          <w:p w14:paraId="5DCBA659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68B98AD5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A650B" w:rsidRPr="00CD2129" w14:paraId="43283EED" w14:textId="77777777" w:rsidTr="000B37B8">
        <w:tc>
          <w:tcPr>
            <w:tcW w:w="4891" w:type="dxa"/>
            <w:shd w:val="clear" w:color="auto" w:fill="CCCCCC"/>
          </w:tcPr>
          <w:p w14:paraId="4CEF00F1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080404BB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lastRenderedPageBreak/>
              <w:t>Fabbricati costruiti e destinati dall’impresa costruttrice alla vendita, fintanto che permanga tale destinazione e che non siano in ogni caso locati (c.d. beni merce)</w:t>
            </w:r>
          </w:p>
        </w:tc>
        <w:tc>
          <w:tcPr>
            <w:tcW w:w="4888" w:type="dxa"/>
            <w:shd w:val="clear" w:color="auto" w:fill="CCCCCC"/>
            <w:vAlign w:val="center"/>
          </w:tcPr>
          <w:p w14:paraId="1D3631FB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tr w:rsidR="00BA650B" w:rsidRPr="00CD2129" w14:paraId="13C7F202" w14:textId="77777777" w:rsidTr="000B37B8">
        <w:tc>
          <w:tcPr>
            <w:tcW w:w="4891" w:type="dxa"/>
            <w:shd w:val="clear" w:color="auto" w:fill="CCCCCC"/>
          </w:tcPr>
          <w:p w14:paraId="7A02F4A4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5E704305" w14:textId="77777777" w:rsidR="00BA650B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BA650B" w:rsidRPr="00CD2129" w14:paraId="41D83EBE" w14:textId="77777777" w:rsidTr="000B37B8">
        <w:tc>
          <w:tcPr>
            <w:tcW w:w="4891" w:type="dxa"/>
            <w:shd w:val="clear" w:color="auto" w:fill="E6E6E6"/>
          </w:tcPr>
          <w:p w14:paraId="789BEC5F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10C7FAD1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Terreni agricoli posseduti e condotti dai coltivatori diretti e dagli imprenditori agricoli professionali di cui all’art. 1 del 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D.Lgs.</w:t>
            </w:r>
            <w:proofErr w:type="spellEnd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n. 99/2004, iscritti alla previdenza agricola, comprese le società agricole di all’art. 1 c. 3 del richiamato decreto</w:t>
            </w:r>
          </w:p>
          <w:p w14:paraId="62EDD29B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58B5645E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A650B" w:rsidRPr="00CD2129" w14:paraId="4B8066C7" w14:textId="77777777" w:rsidTr="000B37B8">
        <w:tc>
          <w:tcPr>
            <w:tcW w:w="4891" w:type="dxa"/>
            <w:shd w:val="clear" w:color="auto" w:fill="CCCCCC"/>
          </w:tcPr>
          <w:p w14:paraId="1FEBDBA3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3655C32C" w14:textId="77777777" w:rsidR="00BA650B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Terreni agricoli a immutabile destinazione agro-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silvo</w:t>
            </w:r>
            <w:proofErr w:type="spellEnd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-pastorale a proprietà collettiva indivisibile e inusucapibile</w:t>
            </w:r>
          </w:p>
          <w:p w14:paraId="132D495A" w14:textId="77777777" w:rsidR="00BA650B" w:rsidRPr="00CD2129" w:rsidRDefault="00BA650B" w:rsidP="000B37B8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4B63B76B" w14:textId="77777777" w:rsidR="00BA650B" w:rsidRPr="00CD2129" w:rsidRDefault="00BA650B" w:rsidP="000B37B8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14:paraId="1D9ECB6E" w14:textId="77777777" w:rsidR="00BA650B" w:rsidRDefault="00BA650B"/>
    <w:sectPr w:rsidR="00BA65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0B"/>
    <w:rsid w:val="001129AA"/>
    <w:rsid w:val="006566DF"/>
    <w:rsid w:val="00BA650B"/>
    <w:rsid w:val="00C8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A1C3"/>
  <w15:chartTrackingRefBased/>
  <w15:docId w15:val="{8D0FEAAA-F9C0-4742-81A3-396AF551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65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65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65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65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65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65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65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65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65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65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6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6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6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65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65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65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65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65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65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65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A6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65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6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65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65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65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A65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6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65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65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1170</Words>
  <Characters>6673</Characters>
  <Application>Microsoft Office Word</Application>
  <DocSecurity>0</DocSecurity>
  <Lines>55</Lines>
  <Paragraphs>15</Paragraphs>
  <ScaleCrop>false</ScaleCrop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Cozzi</dc:creator>
  <cp:keywords/>
  <dc:description/>
  <cp:lastModifiedBy>Gabriele Cozzi</cp:lastModifiedBy>
  <cp:revision>1</cp:revision>
  <dcterms:created xsi:type="dcterms:W3CDTF">2026-06-17T15:41:00Z</dcterms:created>
  <dcterms:modified xsi:type="dcterms:W3CDTF">2026-06-17T15:44:00Z</dcterms:modified>
</cp:coreProperties>
</file>